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22579" w:type="dxa"/>
        <w:tblCellMar>
          <w:top w:w="57" w:type="dxa"/>
          <w:bottom w:w="57" w:type="dxa"/>
        </w:tblCellMar>
        <w:tblLook w:val="04A0" w:firstRow="1" w:lastRow="0" w:firstColumn="1" w:lastColumn="0" w:noHBand="0" w:noVBand="1"/>
      </w:tblPr>
      <w:tblGrid>
        <w:gridCol w:w="1851"/>
        <w:gridCol w:w="2976"/>
        <w:gridCol w:w="578"/>
        <w:gridCol w:w="2398"/>
        <w:gridCol w:w="957"/>
        <w:gridCol w:w="2019"/>
        <w:gridCol w:w="1436"/>
        <w:gridCol w:w="1540"/>
        <w:gridCol w:w="1915"/>
        <w:gridCol w:w="1061"/>
        <w:gridCol w:w="2393"/>
        <w:gridCol w:w="583"/>
        <w:gridCol w:w="2872"/>
      </w:tblGrid>
      <w:tr w:rsidRPr="00A407AD" w:rsidR="006605DB" w:rsidTr="16B2A983" w14:paraId="3E1DE6FD" w14:textId="77777777">
        <w:trPr>
          <w:cantSplit/>
          <w:trHeight w:val="567"/>
          <w:tblHeader/>
        </w:trPr>
        <w:tc>
          <w:tcPr>
            <w:tcW w:w="1851" w:type="dxa"/>
            <w:shd w:val="clear" w:color="auto" w:fill="C6D9F1" w:themeFill="text2" w:themeFillTint="33"/>
            <w:tcMar/>
            <w:vAlign w:val="center"/>
          </w:tcPr>
          <w:p w:rsidRPr="00A407AD" w:rsidR="008D0EF8" w:rsidP="001F1006" w:rsidRDefault="7A09A224" w14:paraId="62506209" w14:textId="42DFA3EF">
            <w:pPr>
              <w:jc w:val="center"/>
              <w:rPr>
                <w:rFonts w:ascii="Century" w:hAnsi="Century"/>
                <w:sz w:val="28"/>
                <w:szCs w:val="28"/>
              </w:rPr>
            </w:pPr>
            <w:r w:rsidRPr="3EF5DFC2">
              <w:rPr>
                <w:rFonts w:ascii="Century" w:hAnsi="Century"/>
                <w:sz w:val="40"/>
                <w:szCs w:val="40"/>
              </w:rPr>
              <w:t xml:space="preserve"> </w:t>
            </w:r>
            <w:r w:rsidRPr="3EF5DFC2" w:rsidR="008D0EF8">
              <w:rPr>
                <w:rFonts w:ascii="Century" w:hAnsi="Century"/>
                <w:sz w:val="40"/>
                <w:szCs w:val="40"/>
              </w:rPr>
              <w:t>Year 5</w:t>
            </w:r>
          </w:p>
        </w:tc>
        <w:tc>
          <w:tcPr>
            <w:tcW w:w="3554" w:type="dxa"/>
            <w:gridSpan w:val="2"/>
            <w:tcBorders>
              <w:bottom w:val="single" w:color="auto" w:sz="12" w:space="0"/>
            </w:tcBorders>
            <w:shd w:val="clear" w:color="auto" w:fill="C6D9F1" w:themeFill="text2" w:themeFillTint="33"/>
            <w:tcMar/>
            <w:vAlign w:val="center"/>
          </w:tcPr>
          <w:p w:rsidRPr="00A407AD" w:rsidR="008D0EF8" w:rsidP="5634B33E" w:rsidRDefault="0FB6D1D7" w14:paraId="40CDD833" w14:textId="78D6AB0D">
            <w:pPr>
              <w:jc w:val="center"/>
            </w:pPr>
            <w:r w:rsidRPr="5634B33E">
              <w:rPr>
                <w:rFonts w:ascii="Century" w:hAnsi="Century"/>
                <w:b/>
                <w:bCs/>
                <w:sz w:val="28"/>
                <w:szCs w:val="28"/>
              </w:rPr>
              <w:t>Advent 1</w:t>
            </w:r>
          </w:p>
        </w:tc>
        <w:tc>
          <w:tcPr>
            <w:tcW w:w="3355" w:type="dxa"/>
            <w:gridSpan w:val="2"/>
            <w:tcBorders>
              <w:bottom w:val="single" w:color="auto" w:sz="12" w:space="0"/>
            </w:tcBorders>
            <w:shd w:val="clear" w:color="auto" w:fill="C6D9F1" w:themeFill="text2" w:themeFillTint="33"/>
            <w:tcMar/>
            <w:vAlign w:val="center"/>
          </w:tcPr>
          <w:p w:rsidRPr="00A407AD" w:rsidR="008D0EF8" w:rsidP="5634B33E" w:rsidRDefault="0FB6D1D7" w14:paraId="33EBE9B4" w14:textId="42A91D9B">
            <w:pPr>
              <w:jc w:val="center"/>
            </w:pPr>
            <w:r w:rsidRPr="5634B33E">
              <w:rPr>
                <w:rFonts w:ascii="Century" w:hAnsi="Century"/>
                <w:b/>
                <w:bCs/>
                <w:sz w:val="28"/>
                <w:szCs w:val="28"/>
              </w:rPr>
              <w:t>Advent 2</w:t>
            </w:r>
          </w:p>
        </w:tc>
        <w:tc>
          <w:tcPr>
            <w:tcW w:w="3455" w:type="dxa"/>
            <w:gridSpan w:val="2"/>
            <w:tcBorders>
              <w:bottom w:val="single" w:color="auto" w:sz="12" w:space="0"/>
            </w:tcBorders>
            <w:shd w:val="clear" w:color="auto" w:fill="C6D9F1" w:themeFill="text2" w:themeFillTint="33"/>
            <w:tcMar/>
            <w:vAlign w:val="center"/>
          </w:tcPr>
          <w:p w:rsidRPr="00A407AD" w:rsidR="008D0EF8" w:rsidP="5634B33E" w:rsidRDefault="0FB6D1D7" w14:paraId="7C717BAC" w14:textId="70FE7674">
            <w:pPr>
              <w:jc w:val="center"/>
            </w:pPr>
            <w:r w:rsidRPr="5634B33E">
              <w:rPr>
                <w:rFonts w:ascii="Century" w:hAnsi="Century"/>
                <w:b/>
                <w:bCs/>
                <w:sz w:val="28"/>
                <w:szCs w:val="28"/>
              </w:rPr>
              <w:t>Lent 1</w:t>
            </w:r>
          </w:p>
        </w:tc>
        <w:tc>
          <w:tcPr>
            <w:tcW w:w="3455" w:type="dxa"/>
            <w:gridSpan w:val="2"/>
            <w:tcBorders>
              <w:bottom w:val="single" w:color="auto" w:sz="12" w:space="0"/>
            </w:tcBorders>
            <w:shd w:val="clear" w:color="auto" w:fill="C6D9F1" w:themeFill="text2" w:themeFillTint="33"/>
            <w:tcMar/>
            <w:vAlign w:val="center"/>
          </w:tcPr>
          <w:p w:rsidRPr="00A407AD" w:rsidR="008D0EF8" w:rsidP="5634B33E" w:rsidRDefault="0FB6D1D7" w14:paraId="28A27B28" w14:textId="19A2F9A1">
            <w:pPr>
              <w:jc w:val="center"/>
            </w:pPr>
            <w:r w:rsidRPr="5634B33E">
              <w:rPr>
                <w:rFonts w:ascii="Century" w:hAnsi="Century"/>
                <w:b/>
                <w:bCs/>
                <w:sz w:val="28"/>
                <w:szCs w:val="28"/>
              </w:rPr>
              <w:t>Lent 2</w:t>
            </w:r>
          </w:p>
        </w:tc>
        <w:tc>
          <w:tcPr>
            <w:tcW w:w="3454" w:type="dxa"/>
            <w:gridSpan w:val="2"/>
            <w:tcBorders>
              <w:bottom w:val="single" w:color="auto" w:sz="12" w:space="0"/>
            </w:tcBorders>
            <w:shd w:val="clear" w:color="auto" w:fill="C6D9F1" w:themeFill="text2" w:themeFillTint="33"/>
            <w:tcMar/>
            <w:vAlign w:val="center"/>
          </w:tcPr>
          <w:p w:rsidRPr="00A407AD" w:rsidR="008D0EF8" w:rsidP="5634B33E" w:rsidRDefault="0FB6D1D7" w14:paraId="7C5B892A" w14:textId="331567D9">
            <w:pPr>
              <w:jc w:val="center"/>
            </w:pPr>
            <w:r w:rsidRPr="5634B33E">
              <w:rPr>
                <w:rFonts w:ascii="Century" w:hAnsi="Century"/>
                <w:b/>
                <w:bCs/>
                <w:sz w:val="28"/>
                <w:szCs w:val="28"/>
              </w:rPr>
              <w:t>Pentecost 1</w:t>
            </w:r>
          </w:p>
        </w:tc>
        <w:tc>
          <w:tcPr>
            <w:tcW w:w="3455" w:type="dxa"/>
            <w:gridSpan w:val="2"/>
            <w:tcBorders>
              <w:bottom w:val="single" w:color="auto" w:sz="12" w:space="0"/>
            </w:tcBorders>
            <w:shd w:val="clear" w:color="auto" w:fill="C6D9F1" w:themeFill="text2" w:themeFillTint="33"/>
            <w:tcMar/>
            <w:vAlign w:val="center"/>
          </w:tcPr>
          <w:p w:rsidRPr="00A407AD" w:rsidR="008D0EF8" w:rsidP="5634B33E" w:rsidRDefault="0FB6D1D7" w14:paraId="5EAA1614" w14:textId="13CE07E1">
            <w:pPr>
              <w:jc w:val="center"/>
            </w:pPr>
            <w:r w:rsidRPr="5634B33E">
              <w:rPr>
                <w:rFonts w:ascii="Century" w:hAnsi="Century"/>
                <w:b/>
                <w:bCs/>
                <w:sz w:val="28"/>
                <w:szCs w:val="28"/>
              </w:rPr>
              <w:t>Pentecost 2</w:t>
            </w:r>
          </w:p>
        </w:tc>
      </w:tr>
      <w:tr w:rsidRPr="00EF3006" w:rsidR="004D6ED9" w:rsidTr="16B2A983" w14:paraId="7D5D11C4" w14:textId="77777777">
        <w:trPr>
          <w:cantSplit/>
          <w:trHeight w:val="2700"/>
        </w:trPr>
        <w:tc>
          <w:tcPr>
            <w:tcW w:w="1851" w:type="dxa"/>
            <w:tcBorders>
              <w:top w:val="single" w:color="auto" w:sz="12" w:space="0"/>
            </w:tcBorders>
            <w:shd w:val="clear" w:color="auto" w:fill="C6D9F1" w:themeFill="text2" w:themeFillTint="33"/>
            <w:tcMar/>
            <w:vAlign w:val="center"/>
          </w:tcPr>
          <w:p w:rsidRPr="00E62A38" w:rsidR="004D6ED9" w:rsidP="004D6ED9" w:rsidRDefault="004D6ED9" w14:paraId="38F5FAB4" w14:textId="77777777">
            <w:pPr>
              <w:jc w:val="right"/>
              <w:rPr>
                <w:rFonts w:ascii="Century" w:hAnsi="Century"/>
                <w:b/>
                <w:bCs/>
                <w:szCs w:val="20"/>
              </w:rPr>
            </w:pPr>
            <w:r w:rsidRPr="00E62A38">
              <w:rPr>
                <w:rFonts w:ascii="Century" w:hAnsi="Century"/>
                <w:b/>
                <w:bCs/>
                <w:szCs w:val="20"/>
              </w:rPr>
              <w:t>English</w:t>
            </w:r>
          </w:p>
          <w:p w:rsidRPr="00E62A38" w:rsidR="004D6ED9" w:rsidP="004D6ED9" w:rsidRDefault="004D6ED9" w14:paraId="4F9FAB60" w14:textId="77777777">
            <w:pPr>
              <w:jc w:val="right"/>
              <w:rPr>
                <w:rFonts w:ascii="Century" w:hAnsi="Century"/>
                <w:b/>
                <w:bCs/>
                <w:szCs w:val="20"/>
              </w:rPr>
            </w:pPr>
          </w:p>
          <w:p w:rsidRPr="002257BD" w:rsidR="004D6ED9" w:rsidP="004D6ED9" w:rsidRDefault="004D6ED9" w14:paraId="0A6CB2C4" w14:textId="3B7E4F80">
            <w:pPr>
              <w:jc w:val="right"/>
              <w:rPr>
                <w:rFonts w:ascii="Century" w:hAnsi="Century"/>
                <w:b/>
                <w:bCs/>
                <w:sz w:val="20"/>
                <w:szCs w:val="20"/>
              </w:rPr>
            </w:pPr>
            <w:r w:rsidRPr="00E62A38">
              <w:rPr>
                <w:rFonts w:ascii="Century" w:hAnsi="Century"/>
                <w:sz w:val="20"/>
                <w:szCs w:val="16"/>
              </w:rPr>
              <w:t>Progress will be supported through our Spellings and Accelerated Reader programme.</w:t>
            </w:r>
          </w:p>
        </w:tc>
        <w:tc>
          <w:tcPr>
            <w:tcW w:w="3554" w:type="dxa"/>
            <w:gridSpan w:val="2"/>
            <w:tcBorders>
              <w:top w:val="single" w:color="auto" w:sz="12" w:space="0"/>
              <w:bottom w:val="single" w:color="auto" w:sz="4" w:space="0"/>
            </w:tcBorders>
            <w:shd w:val="clear" w:color="auto" w:fill="FFFFFF" w:themeFill="background1"/>
            <w:tcMar/>
          </w:tcPr>
          <w:p w:rsidR="5634B33E" w:rsidP="674A52E5" w:rsidRDefault="00353B38" w14:paraId="489E547A" w14:textId="4392535F">
            <w:pPr>
              <w:spacing w:line="276" w:lineRule="auto"/>
              <w:jc w:val="center"/>
              <w:rPr>
                <w:rFonts w:ascii="Story Book" w:hAnsi="Story Book" w:eastAsia="Story Book" w:cs="Story Book"/>
                <w:b w:val="1"/>
                <w:bCs w:val="1"/>
                <w:sz w:val="22"/>
                <w:szCs w:val="22"/>
              </w:rPr>
            </w:pPr>
            <w:r w:rsidRPr="674A52E5" w:rsidR="03F629A2">
              <w:rPr>
                <w:rFonts w:ascii="Story Book" w:hAnsi="Story Book" w:eastAsia="Story Book" w:cs="Story Book"/>
                <w:b w:val="1"/>
                <w:bCs w:val="1"/>
                <w:sz w:val="22"/>
                <w:szCs w:val="22"/>
              </w:rPr>
              <w:t>The Kid who came from Space</w:t>
            </w:r>
          </w:p>
          <w:p w:rsidR="5634B33E" w:rsidP="674A52E5" w:rsidRDefault="5634B33E" w14:paraId="2FE21217" w14:textId="6FD8BB65">
            <w:pPr>
              <w:spacing w:line="276" w:lineRule="auto"/>
              <w:jc w:val="center"/>
              <w:rPr>
                <w:rFonts w:ascii="Story Book" w:hAnsi="Story Book" w:eastAsia="Story Book" w:cs="Story Book"/>
                <w:b w:val="1"/>
                <w:bCs w:val="1"/>
                <w:sz w:val="22"/>
                <w:szCs w:val="22"/>
              </w:rPr>
            </w:pPr>
          </w:p>
          <w:p w:rsidR="5634B33E" w:rsidP="674A52E5" w:rsidRDefault="5634B33E" w14:paraId="5840658B" w14:textId="57B3AF38">
            <w:pPr>
              <w:spacing w:line="276" w:lineRule="auto"/>
              <w:jc w:val="center"/>
              <w:rPr>
                <w:rFonts w:ascii="Century" w:hAnsi="Century" w:eastAsia="Century" w:cs="Century"/>
                <w:b w:val="0"/>
                <w:bCs w:val="0"/>
                <w:sz w:val="20"/>
                <w:szCs w:val="20"/>
              </w:rPr>
            </w:pPr>
            <w:r w:rsidRPr="16B2A983" w:rsidR="03F629A2">
              <w:rPr>
                <w:rFonts w:ascii="Century" w:hAnsi="Century" w:eastAsia="Century" w:cs="Century"/>
                <w:b w:val="0"/>
                <w:bCs w:val="0"/>
                <w:sz w:val="20"/>
                <w:szCs w:val="20"/>
              </w:rPr>
              <w:t xml:space="preserve">Composition: </w:t>
            </w:r>
            <w:r w:rsidRPr="16B2A983" w:rsidR="1F048B54">
              <w:rPr>
                <w:rFonts w:ascii="Century" w:hAnsi="Century" w:eastAsia="Century" w:cs="Century"/>
                <w:b w:val="0"/>
                <w:bCs w:val="0"/>
                <w:sz w:val="20"/>
                <w:szCs w:val="20"/>
              </w:rPr>
              <w:t>diary</w:t>
            </w:r>
            <w:r w:rsidRPr="16B2A983" w:rsidR="1F048B54">
              <w:rPr>
                <w:rFonts w:ascii="Century" w:hAnsi="Century" w:eastAsia="Century" w:cs="Century"/>
                <w:b w:val="0"/>
                <w:bCs w:val="0"/>
                <w:sz w:val="20"/>
                <w:szCs w:val="20"/>
              </w:rPr>
              <w:t xml:space="preserve"> entries</w:t>
            </w:r>
            <w:r w:rsidRPr="16B2A983" w:rsidR="03F629A2">
              <w:rPr>
                <w:rFonts w:ascii="Century" w:hAnsi="Century" w:eastAsia="Century" w:cs="Century"/>
                <w:b w:val="0"/>
                <w:bCs w:val="0"/>
                <w:sz w:val="20"/>
                <w:szCs w:val="20"/>
              </w:rPr>
              <w:t xml:space="preserve">, </w:t>
            </w:r>
            <w:r w:rsidRPr="16B2A983" w:rsidR="608B3E1B">
              <w:rPr>
                <w:rFonts w:ascii="Century" w:hAnsi="Century" w:eastAsia="Century" w:cs="Century"/>
                <w:b w:val="0"/>
                <w:bCs w:val="0"/>
                <w:sz w:val="20"/>
                <w:szCs w:val="20"/>
              </w:rPr>
              <w:t>sentence stacking for writing a narrative</w:t>
            </w:r>
          </w:p>
          <w:p w:rsidRPr="0036260F" w:rsidR="004D6ED9" w:rsidP="674A52E5" w:rsidRDefault="1F0E18F3" w14:paraId="242E99EE" w14:textId="66A85FAB">
            <w:pPr>
              <w:pStyle w:val="Normal"/>
              <w:spacing w:line="276" w:lineRule="auto"/>
              <w:jc w:val="center"/>
              <w:rPr>
                <w:rFonts w:ascii="Century" w:hAnsi="Century" w:eastAsia="Century" w:cs="Century"/>
                <w:sz w:val="18"/>
                <w:szCs w:val="18"/>
              </w:rPr>
            </w:pPr>
            <w:r w:rsidRPr="16B2A983" w:rsidR="1F0E18F3">
              <w:rPr>
                <w:rFonts w:ascii="Century" w:hAnsi="Century" w:eastAsia="Century" w:cs="Century"/>
                <w:sz w:val="18"/>
                <w:szCs w:val="18"/>
              </w:rPr>
              <w:t xml:space="preserve">SPAG: complex sentences, speech within text, </w:t>
            </w:r>
            <w:r w:rsidRPr="16B2A983" w:rsidR="67AE29DF">
              <w:rPr>
                <w:rFonts w:ascii="Century" w:hAnsi="Century" w:eastAsia="Century" w:cs="Century"/>
                <w:sz w:val="18"/>
                <w:szCs w:val="18"/>
              </w:rPr>
              <w:t>proper nouns,</w:t>
            </w:r>
            <w:r w:rsidRPr="16B2A983" w:rsidR="1F0E18F3">
              <w:rPr>
                <w:rFonts w:ascii="Century" w:hAnsi="Century" w:eastAsia="Century" w:cs="Century"/>
                <w:sz w:val="18"/>
                <w:szCs w:val="18"/>
              </w:rPr>
              <w:t xml:space="preserve"> figurative language, hyphens, noun phrases, adverbials, conjunctions, relative clauses, complex sentences and paragraphing, adverbs, direct and reported speech. </w:t>
            </w:r>
            <w:r w:rsidRPr="16B2A983" w:rsidR="447FD719">
              <w:rPr>
                <w:rFonts w:ascii="Century" w:hAnsi="Century"/>
                <w:sz w:val="20"/>
                <w:szCs w:val="20"/>
              </w:rPr>
              <w:t>Revisit year 3 and 4 spellings</w:t>
            </w:r>
            <w:r w:rsidRPr="16B2A983" w:rsidR="15778DCF">
              <w:rPr>
                <w:rFonts w:ascii="Century" w:hAnsi="Century"/>
                <w:sz w:val="20"/>
                <w:szCs w:val="20"/>
              </w:rPr>
              <w:t>.</w:t>
            </w:r>
          </w:p>
        </w:tc>
        <w:tc>
          <w:tcPr>
            <w:tcW w:w="3355" w:type="dxa"/>
            <w:gridSpan w:val="2"/>
            <w:tcBorders>
              <w:top w:val="single" w:color="auto" w:sz="12" w:space="0"/>
              <w:bottom w:val="single" w:color="auto" w:sz="4" w:space="0"/>
            </w:tcBorders>
            <w:shd w:val="clear" w:color="auto" w:fill="FFFFFF" w:themeFill="background1"/>
            <w:tcMar/>
          </w:tcPr>
          <w:p w:rsidR="72D29F3D" w:rsidP="5634B33E" w:rsidRDefault="72D29F3D" w14:paraId="35DA46D1" w14:textId="524E4935">
            <w:pPr>
              <w:spacing w:line="276" w:lineRule="auto"/>
              <w:jc w:val="center"/>
            </w:pPr>
            <w:r w:rsidRPr="674A52E5" w:rsidR="72D29F3D">
              <w:rPr>
                <w:rFonts w:ascii="Story Book" w:hAnsi="Story Book"/>
                <w:b w:val="1"/>
                <w:bCs w:val="1"/>
              </w:rPr>
              <w:t>Beowulf</w:t>
            </w:r>
          </w:p>
          <w:p w:rsidR="674A52E5" w:rsidP="674A52E5" w:rsidRDefault="674A52E5" w14:paraId="667358D4" w14:textId="70F7107A">
            <w:pPr>
              <w:spacing w:line="276" w:lineRule="auto"/>
              <w:jc w:val="center"/>
              <w:rPr>
                <w:rFonts w:ascii="Story Book" w:hAnsi="Story Book"/>
                <w:b w:val="1"/>
                <w:bCs w:val="1"/>
              </w:rPr>
            </w:pPr>
          </w:p>
          <w:p w:rsidRPr="00353B38" w:rsidR="006B5DCF" w:rsidP="7622F3B8" w:rsidRDefault="5C6B347C" w14:paraId="5878259B" w14:textId="2EF977F7">
            <w:pPr>
              <w:spacing w:line="276" w:lineRule="auto"/>
              <w:jc w:val="center"/>
              <w:rPr>
                <w:rFonts w:ascii="Century" w:hAnsi="Century"/>
                <w:sz w:val="20"/>
                <w:szCs w:val="20"/>
              </w:rPr>
            </w:pPr>
            <w:r w:rsidRPr="16B2A983" w:rsidR="5C6B347C">
              <w:rPr>
                <w:rFonts w:ascii="Century" w:hAnsi="Century"/>
                <w:sz w:val="20"/>
                <w:szCs w:val="20"/>
              </w:rPr>
              <w:t xml:space="preserve">Composition: </w:t>
            </w:r>
            <w:r w:rsidRPr="16B2A983" w:rsidR="0B8382A0">
              <w:rPr>
                <w:rFonts w:ascii="Century" w:hAnsi="Century"/>
                <w:sz w:val="20"/>
                <w:szCs w:val="20"/>
              </w:rPr>
              <w:t>Newspaper report, character descriptions</w:t>
            </w:r>
          </w:p>
          <w:p w:rsidRPr="0036260F" w:rsidR="006B5DCF" w:rsidP="674A52E5" w:rsidRDefault="5C6B347C" w14:paraId="590CF1A8" w14:textId="570241CE">
            <w:pPr>
              <w:pStyle w:val="Normal"/>
              <w:spacing w:line="276" w:lineRule="auto"/>
              <w:jc w:val="center"/>
              <w:rPr>
                <w:rFonts w:ascii="Century" w:hAnsi="Century" w:eastAsia="Century" w:cs="Century"/>
                <w:sz w:val="32"/>
                <w:szCs w:val="32"/>
              </w:rPr>
            </w:pPr>
            <w:r w:rsidRPr="16B2A983" w:rsidR="5C6B347C">
              <w:rPr>
                <w:rFonts w:ascii="Century" w:hAnsi="Century"/>
                <w:sz w:val="20"/>
                <w:szCs w:val="20"/>
              </w:rPr>
              <w:t xml:space="preserve">SPAG: standard English, linking paragraphs and dashes, </w:t>
            </w:r>
            <w:r w:rsidRPr="16B2A983" w:rsidR="084DEEE7">
              <w:rPr>
                <w:rFonts w:ascii="Century" w:hAnsi="Century"/>
                <w:sz w:val="20"/>
                <w:szCs w:val="20"/>
              </w:rPr>
              <w:t>language techniques,</w:t>
            </w:r>
            <w:r w:rsidRPr="16B2A983" w:rsidR="5C6B347C">
              <w:rPr>
                <w:rFonts w:ascii="Century" w:hAnsi="Century"/>
                <w:sz w:val="20"/>
                <w:szCs w:val="20"/>
              </w:rPr>
              <w:t xml:space="preserve"> </w:t>
            </w:r>
            <w:r w:rsidRPr="16B2A983" w:rsidR="4F42537F">
              <w:rPr>
                <w:rFonts w:ascii="Century" w:hAnsi="Century"/>
                <w:sz w:val="20"/>
                <w:szCs w:val="20"/>
              </w:rPr>
              <w:t xml:space="preserve">direct speech, </w:t>
            </w:r>
            <w:r w:rsidRPr="16B2A983" w:rsidR="5C6B347C">
              <w:rPr>
                <w:rFonts w:ascii="Century" w:hAnsi="Century"/>
                <w:sz w:val="20"/>
                <w:szCs w:val="20"/>
              </w:rPr>
              <w:t xml:space="preserve">complex sentences, relative pronouns, adverbials. </w:t>
            </w:r>
            <w:r w:rsidRPr="16B2A983" w:rsidR="10A20896">
              <w:rPr>
                <w:rFonts w:ascii="Century" w:hAnsi="Century"/>
                <w:sz w:val="20"/>
                <w:szCs w:val="20"/>
              </w:rPr>
              <w:t>Y</w:t>
            </w:r>
            <w:r w:rsidRPr="16B2A983" w:rsidR="10A20896">
              <w:rPr>
                <w:rFonts w:ascii="Century" w:hAnsi="Century" w:eastAsia="Century" w:cs="Century"/>
                <w:sz w:val="18"/>
                <w:szCs w:val="18"/>
              </w:rPr>
              <w:t>ear 5 spellings.</w:t>
            </w:r>
          </w:p>
        </w:tc>
        <w:tc>
          <w:tcPr>
            <w:tcW w:w="3455" w:type="dxa"/>
            <w:gridSpan w:val="2"/>
            <w:tcBorders>
              <w:top w:val="single" w:color="auto" w:sz="12" w:space="0"/>
              <w:bottom w:val="single" w:color="auto" w:sz="4" w:space="0"/>
            </w:tcBorders>
            <w:shd w:val="clear" w:color="auto" w:fill="FFFFFF" w:themeFill="background1"/>
            <w:tcMar/>
          </w:tcPr>
          <w:p w:rsidRPr="0036260F" w:rsidR="004D6ED9" w:rsidP="736D8B1E" w:rsidRDefault="00353B38" w14:paraId="38D16BDA" w14:textId="110E51F8">
            <w:pPr>
              <w:spacing w:line="276" w:lineRule="auto"/>
              <w:jc w:val="center"/>
              <w:rPr>
                <w:rFonts w:ascii="Story Book" w:hAnsi="Story Book"/>
                <w:sz w:val="16"/>
                <w:szCs w:val="16"/>
              </w:rPr>
            </w:pPr>
            <w:r>
              <w:rPr>
                <w:rFonts w:ascii="Story Book" w:hAnsi="Story Book"/>
                <w:b/>
                <w:bCs/>
              </w:rPr>
              <w:t>Wolf Brother</w:t>
            </w:r>
            <w:r w:rsidRPr="092604EA" w:rsidR="306BE9E2">
              <w:rPr>
                <w:rFonts w:ascii="Century" w:hAnsi="Century"/>
                <w:sz w:val="16"/>
                <w:szCs w:val="16"/>
              </w:rPr>
              <w:t xml:space="preserve">. </w:t>
            </w:r>
          </w:p>
          <w:p w:rsidRPr="0036260F" w:rsidR="004D6ED9" w:rsidP="736D8B1E" w:rsidRDefault="004D6ED9" w14:paraId="7FA79E0D" w14:textId="0FBE5B90">
            <w:pPr>
              <w:spacing w:line="276" w:lineRule="auto"/>
              <w:jc w:val="center"/>
              <w:rPr>
                <w:rFonts w:ascii="Century" w:hAnsi="Century"/>
                <w:sz w:val="16"/>
                <w:szCs w:val="16"/>
              </w:rPr>
            </w:pPr>
          </w:p>
          <w:p w:rsidRPr="00353B38" w:rsidR="004D6ED9" w:rsidP="092604EA" w:rsidRDefault="306BE9E2" w14:paraId="6F4993EE" w14:textId="63BEA475">
            <w:pPr>
              <w:spacing w:line="276" w:lineRule="auto"/>
              <w:jc w:val="center"/>
              <w:rPr>
                <w:rFonts w:ascii="Story Book" w:hAnsi="Story Book"/>
                <w:sz w:val="20"/>
                <w:szCs w:val="16"/>
              </w:rPr>
            </w:pPr>
            <w:r w:rsidRPr="00353B38">
              <w:rPr>
                <w:rFonts w:ascii="Century" w:hAnsi="Century"/>
                <w:sz w:val="20"/>
                <w:szCs w:val="16"/>
              </w:rPr>
              <w:t xml:space="preserve">Composition: </w:t>
            </w:r>
            <w:r w:rsidRPr="00353B38" w:rsidR="60F9BC34">
              <w:rPr>
                <w:rFonts w:ascii="Century" w:hAnsi="Century"/>
                <w:sz w:val="20"/>
                <w:szCs w:val="16"/>
              </w:rPr>
              <w:t xml:space="preserve">narratives to include </w:t>
            </w:r>
            <w:r w:rsidRPr="00353B38">
              <w:rPr>
                <w:rFonts w:ascii="Century" w:hAnsi="Century"/>
                <w:sz w:val="20"/>
                <w:szCs w:val="16"/>
              </w:rPr>
              <w:t xml:space="preserve">character analysis, </w:t>
            </w:r>
            <w:r w:rsidRPr="00353B38" w:rsidR="4C236970">
              <w:rPr>
                <w:rFonts w:ascii="Century" w:hAnsi="Century"/>
                <w:sz w:val="20"/>
                <w:szCs w:val="16"/>
              </w:rPr>
              <w:t>non-fiction</w:t>
            </w:r>
            <w:r w:rsidRPr="00353B38" w:rsidR="593AC076">
              <w:rPr>
                <w:rFonts w:ascii="Century" w:hAnsi="Century"/>
                <w:sz w:val="20"/>
                <w:szCs w:val="16"/>
              </w:rPr>
              <w:t xml:space="preserve">, </w:t>
            </w:r>
            <w:r w:rsidRPr="00353B38">
              <w:rPr>
                <w:rFonts w:ascii="Century" w:hAnsi="Century"/>
                <w:sz w:val="20"/>
                <w:szCs w:val="16"/>
              </w:rPr>
              <w:t>play scripts and informal</w:t>
            </w:r>
            <w:r w:rsidRPr="00353B38" w:rsidR="571F7172">
              <w:rPr>
                <w:rFonts w:ascii="Century" w:hAnsi="Century"/>
                <w:sz w:val="20"/>
                <w:szCs w:val="16"/>
              </w:rPr>
              <w:t xml:space="preserve">/formal </w:t>
            </w:r>
            <w:r w:rsidRPr="00353B38">
              <w:rPr>
                <w:rFonts w:ascii="Century" w:hAnsi="Century"/>
                <w:sz w:val="20"/>
                <w:szCs w:val="16"/>
              </w:rPr>
              <w:t>letter writing</w:t>
            </w:r>
            <w:r w:rsidRPr="00353B38" w:rsidR="7B98A960">
              <w:rPr>
                <w:rFonts w:ascii="Century" w:hAnsi="Century"/>
                <w:sz w:val="20"/>
                <w:szCs w:val="16"/>
              </w:rPr>
              <w:t>, newspaper report.</w:t>
            </w:r>
          </w:p>
          <w:p w:rsidRPr="0036260F" w:rsidR="004D6ED9" w:rsidP="092604EA" w:rsidRDefault="306BE9E2" w14:paraId="24C9B251" w14:textId="14FAEE0B">
            <w:pPr>
              <w:spacing w:line="276" w:lineRule="auto"/>
              <w:jc w:val="center"/>
              <w:rPr>
                <w:rFonts w:ascii="Story Book" w:hAnsi="Story Book"/>
                <w:sz w:val="16"/>
                <w:szCs w:val="16"/>
              </w:rPr>
            </w:pPr>
            <w:r w:rsidRPr="16B2A983" w:rsidR="306BE9E2">
              <w:rPr>
                <w:rFonts w:ascii="Century" w:hAnsi="Century"/>
                <w:sz w:val="20"/>
                <w:szCs w:val="20"/>
              </w:rPr>
              <w:t>SPAG: focusing on brackets</w:t>
            </w:r>
            <w:r w:rsidRPr="16B2A983" w:rsidR="02B1DE92">
              <w:rPr>
                <w:rFonts w:ascii="Century" w:hAnsi="Century"/>
                <w:sz w:val="20"/>
                <w:szCs w:val="20"/>
              </w:rPr>
              <w:t xml:space="preserve"> to show parenthesis</w:t>
            </w:r>
            <w:r w:rsidRPr="16B2A983" w:rsidR="306BE9E2">
              <w:rPr>
                <w:rFonts w:ascii="Century" w:hAnsi="Century"/>
                <w:sz w:val="20"/>
                <w:szCs w:val="20"/>
              </w:rPr>
              <w:t xml:space="preserve">, colons, adverbs, relative clauses, complex sentences and pronouns, </w:t>
            </w:r>
            <w:r w:rsidRPr="16B2A983" w:rsidR="306BE9E2">
              <w:rPr>
                <w:rFonts w:ascii="Story Book" w:hAnsi="Story Book"/>
                <w:sz w:val="20"/>
                <w:szCs w:val="20"/>
              </w:rPr>
              <w:t>Year 5 spellings</w:t>
            </w:r>
            <w:r w:rsidRPr="16B2A983" w:rsidR="306BE9E2">
              <w:rPr>
                <w:rFonts w:ascii="Story Book" w:hAnsi="Story Book"/>
                <w:sz w:val="16"/>
                <w:szCs w:val="16"/>
              </w:rPr>
              <w:t>.</w:t>
            </w:r>
          </w:p>
        </w:tc>
        <w:tc>
          <w:tcPr>
            <w:tcW w:w="3455" w:type="dxa"/>
            <w:gridSpan w:val="2"/>
            <w:tcBorders>
              <w:top w:val="single" w:color="auto" w:sz="12" w:space="0"/>
              <w:bottom w:val="single" w:color="auto" w:sz="4" w:space="0"/>
            </w:tcBorders>
            <w:shd w:val="clear" w:color="auto" w:fill="FFFFFF" w:themeFill="background1"/>
            <w:tcMar/>
          </w:tcPr>
          <w:p w:rsidRPr="0036260F" w:rsidR="004D6ED9" w:rsidP="736D8B1E" w:rsidRDefault="00353B38" w14:paraId="134D5479" w14:textId="13B6CC1F">
            <w:pPr>
              <w:spacing w:line="276" w:lineRule="auto"/>
              <w:jc w:val="center"/>
              <w:rPr>
                <w:rFonts w:ascii="Story Book" w:hAnsi="Story Book"/>
                <w:sz w:val="16"/>
                <w:szCs w:val="16"/>
              </w:rPr>
            </w:pPr>
            <w:r w:rsidRPr="674A52E5" w:rsidR="00353B38">
              <w:rPr>
                <w:rFonts w:ascii="Century" w:hAnsi="Century"/>
                <w:b w:val="1"/>
                <w:bCs w:val="1"/>
              </w:rPr>
              <w:t>Viking Boy</w:t>
            </w:r>
          </w:p>
          <w:p w:rsidR="674A52E5" w:rsidP="674A52E5" w:rsidRDefault="674A52E5" w14:paraId="003EB116" w14:textId="327EFB2E">
            <w:pPr>
              <w:spacing w:line="276" w:lineRule="auto"/>
              <w:jc w:val="center"/>
              <w:rPr>
                <w:rFonts w:ascii="Century" w:hAnsi="Century"/>
                <w:sz w:val="20"/>
                <w:szCs w:val="20"/>
              </w:rPr>
            </w:pPr>
          </w:p>
          <w:p w:rsidRPr="00353B38" w:rsidR="004D6ED9" w:rsidP="092604EA" w:rsidRDefault="306BE9E2" w14:paraId="7EB4B4C8" w14:textId="77AF5A96">
            <w:pPr>
              <w:spacing w:line="276" w:lineRule="auto"/>
              <w:jc w:val="center"/>
              <w:rPr>
                <w:rFonts w:ascii="Story Book" w:hAnsi="Story Book"/>
                <w:sz w:val="20"/>
                <w:szCs w:val="16"/>
              </w:rPr>
            </w:pPr>
            <w:r w:rsidRPr="00353B38">
              <w:rPr>
                <w:rFonts w:ascii="Century" w:hAnsi="Century"/>
                <w:sz w:val="20"/>
                <w:szCs w:val="16"/>
              </w:rPr>
              <w:t xml:space="preserve">Composition: </w:t>
            </w:r>
            <w:r w:rsidRPr="00353B38" w:rsidR="1B4BE723">
              <w:rPr>
                <w:rFonts w:ascii="Century" w:hAnsi="Century"/>
                <w:sz w:val="20"/>
                <w:szCs w:val="16"/>
              </w:rPr>
              <w:t xml:space="preserve">narratives to include </w:t>
            </w:r>
            <w:r w:rsidRPr="00353B38">
              <w:rPr>
                <w:rFonts w:ascii="Century" w:hAnsi="Century"/>
                <w:sz w:val="20"/>
                <w:szCs w:val="16"/>
              </w:rPr>
              <w:t xml:space="preserve">inference and predictions, informal letter writing, </w:t>
            </w:r>
            <w:r w:rsidRPr="00353B38" w:rsidR="552713E1">
              <w:rPr>
                <w:rFonts w:ascii="Century" w:hAnsi="Century"/>
                <w:sz w:val="20"/>
                <w:szCs w:val="16"/>
              </w:rPr>
              <w:t>non-fiction to include information texts</w:t>
            </w:r>
          </w:p>
          <w:p w:rsidRPr="0036260F" w:rsidR="004D6ED9" w:rsidP="092604EA" w:rsidRDefault="306BE9E2" w14:paraId="0EB15E64" w14:textId="47809D7B">
            <w:pPr>
              <w:spacing w:line="276" w:lineRule="auto"/>
              <w:jc w:val="center"/>
              <w:rPr>
                <w:rFonts w:ascii="Story Book" w:hAnsi="Story Book"/>
                <w:sz w:val="16"/>
                <w:szCs w:val="16"/>
              </w:rPr>
            </w:pPr>
            <w:r w:rsidRPr="16B2A983" w:rsidR="306BE9E2">
              <w:rPr>
                <w:rFonts w:ascii="Century" w:hAnsi="Century"/>
                <w:sz w:val="20"/>
                <w:szCs w:val="20"/>
              </w:rPr>
              <w:t xml:space="preserve"> SPAG: </w:t>
            </w:r>
            <w:r w:rsidRPr="16B2A983" w:rsidR="13B2B314">
              <w:rPr>
                <w:rFonts w:ascii="Century" w:hAnsi="Century"/>
                <w:sz w:val="20"/>
                <w:szCs w:val="20"/>
              </w:rPr>
              <w:t xml:space="preserve">fronted </w:t>
            </w:r>
            <w:r w:rsidRPr="16B2A983" w:rsidR="306BE9E2">
              <w:rPr>
                <w:rFonts w:ascii="Century" w:hAnsi="Century"/>
                <w:sz w:val="20"/>
                <w:szCs w:val="20"/>
              </w:rPr>
              <w:t xml:space="preserve">adverbials, pronouns, semi-colons, </w:t>
            </w:r>
            <w:r w:rsidRPr="16B2A983" w:rsidR="4370E9C3">
              <w:rPr>
                <w:rFonts w:ascii="Century" w:hAnsi="Century"/>
                <w:sz w:val="20"/>
                <w:szCs w:val="20"/>
              </w:rPr>
              <w:t xml:space="preserve">paragraphs, colons, </w:t>
            </w:r>
            <w:r w:rsidRPr="16B2A983" w:rsidR="306BE9E2">
              <w:rPr>
                <w:rFonts w:ascii="Century" w:hAnsi="Century"/>
                <w:sz w:val="20"/>
                <w:szCs w:val="20"/>
              </w:rPr>
              <w:t xml:space="preserve">complex sentences. </w:t>
            </w:r>
            <w:r w:rsidRPr="16B2A983" w:rsidR="306BE9E2">
              <w:rPr>
                <w:rFonts w:ascii="Story Book" w:hAnsi="Story Book"/>
                <w:sz w:val="20"/>
                <w:szCs w:val="20"/>
              </w:rPr>
              <w:t>Year 5 spellings.</w:t>
            </w:r>
          </w:p>
        </w:tc>
        <w:tc>
          <w:tcPr>
            <w:tcW w:w="3454" w:type="dxa"/>
            <w:gridSpan w:val="2"/>
            <w:tcBorders>
              <w:top w:val="single" w:color="auto" w:sz="12" w:space="0"/>
              <w:bottom w:val="single" w:color="auto" w:sz="4" w:space="0"/>
            </w:tcBorders>
            <w:shd w:val="clear" w:color="auto" w:fill="FFFFFF" w:themeFill="background1"/>
            <w:tcMar/>
          </w:tcPr>
          <w:p w:rsidRPr="00353B38" w:rsidR="00353B38" w:rsidP="674A52E5" w:rsidRDefault="00353B38" w14:paraId="638E7983" w14:textId="2E352E69">
            <w:pPr>
              <w:spacing w:line="276" w:lineRule="auto"/>
              <w:jc w:val="center"/>
              <w:rPr>
                <w:rFonts w:ascii="Story Book" w:hAnsi="Story Book"/>
                <w:sz w:val="20"/>
                <w:szCs w:val="20"/>
              </w:rPr>
            </w:pPr>
            <w:r w:rsidRPr="674A52E5" w:rsidR="00353B38">
              <w:rPr>
                <w:rFonts w:ascii="Century" w:hAnsi="Century"/>
                <w:b w:val="1"/>
                <w:bCs w:val="1"/>
              </w:rPr>
              <w:t xml:space="preserve">Mama </w:t>
            </w:r>
            <w:r w:rsidRPr="674A52E5" w:rsidR="00353B38">
              <w:rPr>
                <w:rFonts w:ascii="Century" w:hAnsi="Century"/>
                <w:b w:val="1"/>
                <w:bCs w:val="1"/>
              </w:rPr>
              <w:t>Miti</w:t>
            </w:r>
            <w:r w:rsidRPr="674A52E5" w:rsidR="00353B38">
              <w:rPr>
                <w:rFonts w:ascii="Century" w:hAnsi="Century"/>
                <w:sz w:val="16"/>
                <w:szCs w:val="16"/>
              </w:rPr>
              <w:t xml:space="preserve"> </w:t>
            </w:r>
          </w:p>
          <w:p w:rsidRPr="00353B38" w:rsidR="00353B38" w:rsidP="674A52E5" w:rsidRDefault="00353B38" w14:paraId="4EAE119E" w14:textId="6AE8858E">
            <w:pPr>
              <w:spacing w:line="276" w:lineRule="auto"/>
              <w:jc w:val="center"/>
              <w:rPr>
                <w:rFonts w:ascii="Century" w:hAnsi="Century"/>
                <w:sz w:val="20"/>
                <w:szCs w:val="20"/>
              </w:rPr>
            </w:pPr>
          </w:p>
          <w:p w:rsidRPr="00353B38" w:rsidR="00353B38" w:rsidP="00353B38" w:rsidRDefault="00353B38" w14:paraId="1AE21368" w14:textId="79EF69B7">
            <w:pPr>
              <w:spacing w:line="276" w:lineRule="auto"/>
              <w:jc w:val="center"/>
              <w:rPr>
                <w:rFonts w:ascii="Story Book" w:hAnsi="Story Book"/>
                <w:sz w:val="20"/>
                <w:szCs w:val="20"/>
              </w:rPr>
            </w:pPr>
            <w:r w:rsidRPr="674A52E5" w:rsidR="00353B38">
              <w:rPr>
                <w:rFonts w:ascii="Century" w:hAnsi="Century"/>
                <w:sz w:val="20"/>
                <w:szCs w:val="20"/>
              </w:rPr>
              <w:t>Composition: narratives to include inference and predictions, informal letter writing, non-fiction to include information texts</w:t>
            </w:r>
          </w:p>
          <w:p w:rsidRPr="00D414B4" w:rsidR="004D6ED9" w:rsidP="00353B38" w:rsidRDefault="00353B38" w14:paraId="1A458B2A" w14:textId="6E0F49BB">
            <w:pPr>
              <w:spacing w:line="276" w:lineRule="auto"/>
              <w:jc w:val="center"/>
              <w:rPr>
                <w:rFonts w:ascii="Story Book" w:hAnsi="Story Book"/>
                <w:sz w:val="16"/>
                <w:szCs w:val="16"/>
              </w:rPr>
            </w:pPr>
            <w:r w:rsidRPr="00353B38">
              <w:rPr>
                <w:rFonts w:ascii="Century" w:hAnsi="Century"/>
                <w:sz w:val="20"/>
                <w:szCs w:val="16"/>
              </w:rPr>
              <w:t xml:space="preserve"> SPAG: adverbials, pronouns, semi-colons, linking ideas using conjunctions, imperative verbs, complex sentences. </w:t>
            </w:r>
            <w:r w:rsidRPr="00353B38">
              <w:rPr>
                <w:rFonts w:ascii="Story Book" w:hAnsi="Story Book"/>
                <w:sz w:val="20"/>
                <w:szCs w:val="16"/>
              </w:rPr>
              <w:t>Year 5 spellings.</w:t>
            </w:r>
          </w:p>
        </w:tc>
        <w:tc>
          <w:tcPr>
            <w:tcW w:w="3455" w:type="dxa"/>
            <w:gridSpan w:val="2"/>
            <w:tcBorders>
              <w:top w:val="single" w:color="auto" w:sz="12" w:space="0"/>
              <w:bottom w:val="single" w:color="auto" w:sz="4" w:space="0"/>
            </w:tcBorders>
            <w:shd w:val="clear" w:color="auto" w:fill="FFFFFF" w:themeFill="background1"/>
            <w:tcMar/>
          </w:tcPr>
          <w:p w:rsidR="3FACD111" w:rsidP="674A52E5" w:rsidRDefault="3FACD111" w14:paraId="34D41E68" w14:textId="68C17363">
            <w:pPr>
              <w:pStyle w:val="Normal"/>
              <w:suppressLineNumbers w:val="0"/>
              <w:bidi w:val="0"/>
              <w:spacing w:before="0" w:beforeAutospacing="off" w:after="0" w:afterAutospacing="off" w:line="276" w:lineRule="auto"/>
              <w:ind w:left="0" w:right="0"/>
              <w:jc w:val="center"/>
            </w:pPr>
            <w:r w:rsidRPr="674A52E5" w:rsidR="3FACD111">
              <w:rPr>
                <w:rFonts w:ascii="Story Book" w:hAnsi="Story Book"/>
                <w:b w:val="1"/>
                <w:bCs w:val="1"/>
              </w:rPr>
              <w:t>The Journey</w:t>
            </w:r>
          </w:p>
          <w:p w:rsidRPr="0036260F" w:rsidR="00353B38" w:rsidP="092604EA" w:rsidRDefault="00353B38" w14:paraId="0A23C935" w14:textId="77777777">
            <w:pPr>
              <w:spacing w:line="276" w:lineRule="auto"/>
              <w:jc w:val="center"/>
              <w:rPr>
                <w:rFonts w:ascii="Century" w:hAnsi="Century"/>
                <w:sz w:val="16"/>
                <w:szCs w:val="16"/>
              </w:rPr>
            </w:pPr>
          </w:p>
          <w:p w:rsidRPr="00353B38" w:rsidR="004D6ED9" w:rsidP="092604EA" w:rsidRDefault="306BE9E2" w14:paraId="4D249DA4" w14:textId="3F487600">
            <w:pPr>
              <w:spacing w:line="276" w:lineRule="auto"/>
              <w:jc w:val="center"/>
              <w:rPr>
                <w:rFonts w:ascii="Century" w:hAnsi="Century"/>
                <w:sz w:val="20"/>
                <w:szCs w:val="16"/>
              </w:rPr>
            </w:pPr>
            <w:r w:rsidRPr="00353B38">
              <w:rPr>
                <w:rFonts w:ascii="Century" w:hAnsi="Century"/>
                <w:sz w:val="20"/>
                <w:szCs w:val="16"/>
              </w:rPr>
              <w:t xml:space="preserve"> Composition: </w:t>
            </w:r>
            <w:r w:rsidRPr="00353B38" w:rsidR="49B65099">
              <w:rPr>
                <w:rFonts w:ascii="Century" w:hAnsi="Century"/>
                <w:sz w:val="20"/>
                <w:szCs w:val="16"/>
              </w:rPr>
              <w:t xml:space="preserve">narratives to include </w:t>
            </w:r>
            <w:r w:rsidRPr="00353B38">
              <w:rPr>
                <w:rFonts w:ascii="Century" w:hAnsi="Century"/>
                <w:sz w:val="20"/>
                <w:szCs w:val="16"/>
              </w:rPr>
              <w:t>character profiles</w:t>
            </w:r>
            <w:r w:rsidRPr="00353B38" w:rsidR="33793292">
              <w:rPr>
                <w:rFonts w:ascii="Century" w:hAnsi="Century"/>
                <w:sz w:val="20"/>
                <w:szCs w:val="16"/>
              </w:rPr>
              <w:t xml:space="preserve"> and persuasive writing,</w:t>
            </w:r>
            <w:r w:rsidRPr="00353B38">
              <w:rPr>
                <w:rFonts w:ascii="Century" w:hAnsi="Century"/>
                <w:sz w:val="20"/>
                <w:szCs w:val="16"/>
              </w:rPr>
              <w:t xml:space="preserve"> non-fiction including information texts</w:t>
            </w:r>
            <w:r w:rsidRPr="00353B38" w:rsidR="2632E58B">
              <w:rPr>
                <w:rFonts w:ascii="Century" w:hAnsi="Century"/>
                <w:sz w:val="20"/>
                <w:szCs w:val="16"/>
              </w:rPr>
              <w:t>.</w:t>
            </w:r>
          </w:p>
          <w:p w:rsidRPr="0036260F" w:rsidR="004D6ED9" w:rsidP="00D414B4" w:rsidRDefault="306BE9E2" w14:paraId="50772E1E" w14:textId="1C2A660A">
            <w:pPr>
              <w:spacing w:line="276" w:lineRule="auto"/>
              <w:jc w:val="center"/>
              <w:rPr>
                <w:rFonts w:ascii="Century" w:hAnsi="Century"/>
                <w:sz w:val="16"/>
                <w:szCs w:val="16"/>
              </w:rPr>
            </w:pPr>
            <w:r w:rsidRPr="674A52E5" w:rsidR="306BE9E2">
              <w:rPr>
                <w:rFonts w:ascii="Century" w:hAnsi="Century"/>
                <w:sz w:val="20"/>
                <w:szCs w:val="20"/>
              </w:rPr>
              <w:t>SPAG: focusing on relative clauses, complex sentences,  c</w:t>
            </w:r>
            <w:r w:rsidRPr="674A52E5" w:rsidR="711543A2">
              <w:rPr>
                <w:rFonts w:ascii="Century" w:hAnsi="Century"/>
                <w:sz w:val="20"/>
                <w:szCs w:val="20"/>
              </w:rPr>
              <w:t xml:space="preserve">ausal </w:t>
            </w:r>
            <w:r w:rsidRPr="674A52E5" w:rsidR="711543A2">
              <w:rPr>
                <w:rFonts w:ascii="Century" w:hAnsi="Century"/>
                <w:sz w:val="20"/>
                <w:szCs w:val="20"/>
              </w:rPr>
              <w:t>conjunctions</w:t>
            </w:r>
            <w:r w:rsidRPr="674A52E5" w:rsidR="711543A2">
              <w:rPr>
                <w:rFonts w:ascii="Century" w:hAnsi="Century"/>
                <w:sz w:val="20"/>
                <w:szCs w:val="20"/>
              </w:rPr>
              <w:t xml:space="preserve"> and adverbials.</w:t>
            </w:r>
            <w:r w:rsidRPr="674A52E5" w:rsidR="306BE9E2">
              <w:rPr>
                <w:rFonts w:ascii="Century" w:hAnsi="Century"/>
                <w:sz w:val="20"/>
                <w:szCs w:val="20"/>
              </w:rPr>
              <w:t xml:space="preserve"> </w:t>
            </w:r>
            <w:bookmarkStart w:name="_GoBack" w:id="0"/>
            <w:bookmarkEnd w:id="0"/>
            <w:r w:rsidRPr="674A52E5" w:rsidR="306BE9E2">
              <w:rPr>
                <w:rFonts w:ascii="Century" w:hAnsi="Century"/>
                <w:sz w:val="20"/>
                <w:szCs w:val="20"/>
              </w:rPr>
              <w:t>Revise year 5 spellings</w:t>
            </w:r>
            <w:r w:rsidRPr="674A52E5" w:rsidR="306BE9E2">
              <w:rPr>
                <w:rFonts w:ascii="Century" w:hAnsi="Century"/>
                <w:sz w:val="16"/>
                <w:szCs w:val="16"/>
              </w:rPr>
              <w:t>.</w:t>
            </w:r>
          </w:p>
        </w:tc>
      </w:tr>
      <w:tr w:rsidRPr="00EF3006" w:rsidR="004D6ED9" w:rsidTr="16B2A983" w14:paraId="1E77383A" w14:textId="77777777">
        <w:trPr>
          <w:cantSplit/>
          <w:trHeight w:val="567"/>
        </w:trPr>
        <w:tc>
          <w:tcPr>
            <w:tcW w:w="1851" w:type="dxa"/>
            <w:vMerge w:val="restart"/>
            <w:tcBorders>
              <w:right w:val="single" w:color="auto" w:sz="4" w:space="0"/>
            </w:tcBorders>
            <w:shd w:val="clear" w:color="auto" w:fill="C6D9F1" w:themeFill="text2" w:themeFillTint="33"/>
            <w:tcMar/>
            <w:vAlign w:val="center"/>
          </w:tcPr>
          <w:p w:rsidRPr="001C4055" w:rsidR="004D6ED9" w:rsidP="004D6ED9" w:rsidRDefault="004D6ED9" w14:paraId="4640BA28" w14:textId="1F743E62">
            <w:pPr>
              <w:jc w:val="right"/>
              <w:rPr>
                <w:rFonts w:ascii="Century" w:hAnsi="Century"/>
                <w:b/>
                <w:sz w:val="20"/>
                <w:szCs w:val="20"/>
              </w:rPr>
            </w:pPr>
            <w:r w:rsidRPr="00E62A38">
              <w:rPr>
                <w:rFonts w:ascii="Century" w:hAnsi="Century"/>
                <w:b/>
                <w:szCs w:val="20"/>
              </w:rPr>
              <w:t>Maths</w:t>
            </w:r>
          </w:p>
        </w:tc>
        <w:tc>
          <w:tcPr>
            <w:tcW w:w="20728" w:type="dxa"/>
            <w:gridSpan w:val="12"/>
            <w:tcBorders>
              <w:top w:val="single" w:color="auto" w:sz="4" w:space="0"/>
              <w:left w:val="single" w:color="auto" w:sz="4" w:space="0"/>
              <w:bottom w:val="nil"/>
              <w:right w:val="single" w:color="auto" w:sz="4" w:space="0"/>
            </w:tcBorders>
            <w:shd w:val="clear" w:color="auto" w:fill="FFFFFF" w:themeFill="background1"/>
            <w:tcMar/>
            <w:vAlign w:val="center"/>
          </w:tcPr>
          <w:p w:rsidR="004D6ED9" w:rsidP="092604EA" w:rsidRDefault="2165A14F" w14:paraId="7E871FC7" w14:textId="252BB488">
            <w:pPr>
              <w:jc w:val="center"/>
              <w:rPr>
                <w:rFonts w:ascii="Century" w:hAnsi="Century"/>
                <w:sz w:val="20"/>
                <w:szCs w:val="20"/>
              </w:rPr>
            </w:pPr>
            <w:r w:rsidRPr="092604EA">
              <w:rPr>
                <w:rFonts w:ascii="Century" w:hAnsi="Century"/>
                <w:color w:val="000000"/>
                <w:sz w:val="20"/>
                <w:szCs w:val="20"/>
                <w:bdr w:val="none" w:color="auto" w:sz="0" w:space="0" w:frame="1"/>
                <w:shd w:val="clear" w:color="auto" w:fill="FFFFFF"/>
              </w:rPr>
              <w:t>Using White Rose Maths (WRM), we will continue to learn </w:t>
            </w:r>
            <w:r w:rsidRPr="092604EA">
              <w:rPr>
                <w:color w:val="000000"/>
                <w:sz w:val="20"/>
                <w:szCs w:val="20"/>
                <w:bdr w:val="none" w:color="auto" w:sz="0" w:space="0" w:frame="1"/>
                <w:shd w:val="clear" w:color="auto" w:fill="FFFFFF"/>
              </w:rPr>
              <w:t>maths through a cumulative approach to the curriculum; once a topic is covered, it is revisited many times again in other contexts. We also make use of WRM’s Flashback 4 which has spaced repetition of key topics throughout and between years to best support our children with their rehearsal and retrieval of maths skills. Our approach will also continue to support the transition from manipulation of concrete objects to pictorial and mental representations, the development of mathematical language and the internalisation of strategies to operate mathematically.</w:t>
            </w:r>
          </w:p>
          <w:p w:rsidR="004D6ED9" w:rsidP="092604EA" w:rsidRDefault="2A734FB9" w14:paraId="77950A39" w14:textId="325F6BB4">
            <w:pPr>
              <w:jc w:val="center"/>
              <w:rPr>
                <w:rFonts w:ascii="Mathematical" w:hAnsi="Mathematical"/>
                <w:b/>
                <w:bCs/>
                <w:position w:val="12"/>
                <w:sz w:val="20"/>
                <w:szCs w:val="20"/>
              </w:rPr>
            </w:pPr>
            <w:r w:rsidRPr="092604EA">
              <w:rPr>
                <w:rFonts w:ascii="Mathematical" w:hAnsi="Mathematical"/>
                <w:b/>
                <w:bCs/>
                <w:position w:val="12"/>
                <w:sz w:val="20"/>
                <w:szCs w:val="20"/>
              </w:rPr>
              <w:t>Place Value</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03396269" wp14:editId="4B8118C1">
                  <wp:extent cx="263347" cy="205703"/>
                  <wp:effectExtent l="0" t="0" r="3810" b="444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Pr>
                <w:rFonts w:ascii="Mathematical" w:hAnsi="Mathematical"/>
                <w:b/>
                <w:bCs/>
                <w:position w:val="12"/>
                <w:sz w:val="20"/>
                <w:szCs w:val="20"/>
              </w:rPr>
              <w:t>Addition and Subtraction</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05299A8F" wp14:editId="281B0E42">
                  <wp:extent cx="263347" cy="20570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Pr>
                <w:rFonts w:ascii="Mathematical" w:hAnsi="Mathematical"/>
                <w:b/>
                <w:bCs/>
                <w:position w:val="12"/>
                <w:sz w:val="20"/>
                <w:szCs w:val="20"/>
              </w:rPr>
              <w:t>Statistics</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012726BE" wp14:editId="5605F939">
                  <wp:extent cx="263347" cy="205703"/>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Multiplication and Division</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712598DD" wp14:editId="4A664D32">
                  <wp:extent cx="263347" cy="205703"/>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Area </w:t>
            </w:r>
            <w:r w:rsidRPr="092604EA" w:rsidR="38CC21D0">
              <w:rPr>
                <w:rFonts w:ascii="Mathematical" w:hAnsi="Mathematical"/>
                <w:b/>
                <w:bCs/>
                <w:position w:val="12"/>
                <w:sz w:val="20"/>
                <w:szCs w:val="20"/>
              </w:rPr>
              <w:t>and Perimeter</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381524CA" wp14:editId="1E313433">
                  <wp:extent cx="263347" cy="205703"/>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Multiplication and Division</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6C02D659" wp14:editId="43E5FF08">
                  <wp:extent cx="263347" cy="205703"/>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Fractions</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1013C016" wp14:editId="60BCBEA4">
                  <wp:extent cx="263347" cy="205703"/>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Decimals and Percentages</w:t>
            </w:r>
            <w:r w:rsidRPr="092604EA" w:rsidR="0ABA5EBB">
              <w:rPr>
                <w:rFonts w:ascii="Mathematical" w:hAnsi="Mathematical"/>
                <w:b/>
                <w:bCs/>
                <w:position w:val="12"/>
                <w:sz w:val="20"/>
                <w:szCs w:val="20"/>
              </w:rPr>
              <w:t xml:space="preserve"> </w:t>
            </w:r>
            <w:r w:rsidRPr="00CE3837" w:rsidR="004D6ED9">
              <w:rPr>
                <w:b/>
                <w:noProof/>
                <w:sz w:val="24"/>
                <w:szCs w:val="24"/>
                <w:lang w:eastAsia="en-GB"/>
              </w:rPr>
              <w:drawing>
                <wp:inline distT="0" distB="0" distL="0" distR="0" wp14:anchorId="7B1346B6" wp14:editId="2D8CA69C">
                  <wp:extent cx="263347" cy="20570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Decimals</w:t>
            </w:r>
          </w:p>
          <w:p w:rsidRPr="00CE3837" w:rsidR="004D6ED9" w:rsidP="092604EA" w:rsidRDefault="004D6ED9" w14:paraId="645335AE" w14:textId="0F395912">
            <w:pPr>
              <w:jc w:val="center"/>
              <w:rPr>
                <w:rFonts w:ascii="Century" w:hAnsi="Century"/>
                <w:color w:val="1F497D" w:themeColor="text2"/>
                <w:position w:val="12"/>
                <w:sz w:val="20"/>
                <w:szCs w:val="20"/>
              </w:rPr>
            </w:pPr>
            <w:r w:rsidRPr="00CE3837">
              <w:rPr>
                <w:b/>
                <w:noProof/>
                <w:sz w:val="24"/>
                <w:szCs w:val="24"/>
                <w:lang w:eastAsia="en-GB"/>
              </w:rPr>
              <w:drawing>
                <wp:inline distT="0" distB="0" distL="0" distR="0" wp14:anchorId="42D57C18" wp14:editId="13068F1F">
                  <wp:extent cx="263347" cy="205703"/>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Properties of Shape</w:t>
            </w:r>
            <w:r w:rsidRPr="092604EA" w:rsidR="0ABA5EBB">
              <w:rPr>
                <w:rFonts w:ascii="Mathematical" w:hAnsi="Mathematical"/>
                <w:b/>
                <w:bCs/>
                <w:position w:val="12"/>
                <w:sz w:val="20"/>
                <w:szCs w:val="20"/>
              </w:rPr>
              <w:t xml:space="preserve"> </w:t>
            </w:r>
            <w:r w:rsidRPr="00CE3837">
              <w:rPr>
                <w:b/>
                <w:noProof/>
                <w:sz w:val="24"/>
                <w:szCs w:val="24"/>
                <w:lang w:eastAsia="en-GB"/>
              </w:rPr>
              <w:drawing>
                <wp:inline distT="0" distB="0" distL="0" distR="0" wp14:anchorId="24EBA95B" wp14:editId="7FCCD6CE">
                  <wp:extent cx="263347" cy="205703"/>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Position and Direction</w:t>
            </w:r>
            <w:r w:rsidRPr="092604EA" w:rsidR="0ABA5EBB">
              <w:rPr>
                <w:rFonts w:ascii="Mathematical" w:hAnsi="Mathematical"/>
                <w:b/>
                <w:bCs/>
                <w:position w:val="12"/>
                <w:sz w:val="20"/>
                <w:szCs w:val="20"/>
              </w:rPr>
              <w:t xml:space="preserve"> </w:t>
            </w:r>
            <w:r w:rsidRPr="00CE3837">
              <w:rPr>
                <w:b/>
                <w:noProof/>
                <w:sz w:val="24"/>
                <w:szCs w:val="24"/>
                <w:lang w:eastAsia="en-GB"/>
              </w:rPr>
              <w:drawing>
                <wp:inline distT="0" distB="0" distL="0" distR="0" wp14:anchorId="7622B6E5" wp14:editId="2CCF7683">
                  <wp:extent cx="263347" cy="20570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Converting Units</w:t>
            </w:r>
            <w:r w:rsidRPr="092604EA" w:rsidR="0ABA5EBB">
              <w:rPr>
                <w:rFonts w:ascii="Mathematical" w:hAnsi="Mathematical"/>
                <w:b/>
                <w:bCs/>
                <w:position w:val="12"/>
                <w:sz w:val="20"/>
                <w:szCs w:val="20"/>
              </w:rPr>
              <w:t xml:space="preserve"> </w:t>
            </w:r>
            <w:r w:rsidRPr="00CE3837">
              <w:rPr>
                <w:b/>
                <w:noProof/>
                <w:sz w:val="24"/>
                <w:szCs w:val="24"/>
                <w:lang w:eastAsia="en-GB"/>
              </w:rPr>
              <w:drawing>
                <wp:inline distT="0" distB="0" distL="0" distR="0" wp14:anchorId="675EE79D" wp14:editId="3EE86F9E">
                  <wp:extent cx="263347" cy="205703"/>
                  <wp:effectExtent l="0" t="0" r="381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ffff.png"/>
                          <pic:cNvPicPr/>
                        </pic:nvPicPr>
                        <pic:blipFill rotWithShape="1">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t="14687" b="7201"/>
                          <a:stretch/>
                        </pic:blipFill>
                        <pic:spPr bwMode="auto">
                          <a:xfrm>
                            <a:off x="0" y="0"/>
                            <a:ext cx="302372" cy="236186"/>
                          </a:xfrm>
                          <a:prstGeom prst="rect">
                            <a:avLst/>
                          </a:prstGeom>
                          <a:ln>
                            <a:noFill/>
                          </a:ln>
                          <a:extLst>
                            <a:ext uri="{53640926-AAD7-44D8-BBD7-CCE9431645EC}">
                              <a14:shadowObscured xmlns:a14="http://schemas.microsoft.com/office/drawing/2010/main"/>
                            </a:ext>
                          </a:extLst>
                        </pic:spPr>
                      </pic:pic>
                    </a:graphicData>
                  </a:graphic>
                </wp:inline>
              </w:drawing>
            </w:r>
            <w:r w:rsidRPr="092604EA" w:rsidR="0ABA5EBB">
              <w:rPr>
                <w:rFonts w:ascii="Mathematical" w:hAnsi="Mathematical"/>
                <w:b/>
                <w:bCs/>
                <w:position w:val="12"/>
                <w:sz w:val="20"/>
                <w:szCs w:val="20"/>
              </w:rPr>
              <w:t xml:space="preserve"> </w:t>
            </w:r>
            <w:r w:rsidRPr="092604EA" w:rsidR="38CC21D0">
              <w:rPr>
                <w:rFonts w:ascii="Mathematical" w:hAnsi="Mathematical"/>
                <w:b/>
                <w:bCs/>
                <w:position w:val="12"/>
                <w:sz w:val="20"/>
                <w:szCs w:val="20"/>
              </w:rPr>
              <w:t>Measurement and Volume</w:t>
            </w:r>
          </w:p>
        </w:tc>
      </w:tr>
      <w:tr w:rsidRPr="00EF3006" w:rsidR="004D6ED9" w:rsidTr="16B2A983" w14:paraId="1BD66494" w14:textId="77777777">
        <w:trPr>
          <w:cantSplit/>
          <w:trHeight w:val="805"/>
        </w:trPr>
        <w:tc>
          <w:tcPr>
            <w:tcW w:w="1851" w:type="dxa"/>
            <w:vMerge/>
            <w:tcMar/>
            <w:vAlign w:val="center"/>
          </w:tcPr>
          <w:p w:rsidRPr="001C4055" w:rsidR="004D6ED9" w:rsidP="004D6ED9" w:rsidRDefault="004D6ED9" w14:paraId="79D8194D" w14:textId="77777777">
            <w:pPr>
              <w:jc w:val="right"/>
              <w:rPr>
                <w:rFonts w:ascii="Century" w:hAnsi="Century"/>
                <w:b/>
                <w:sz w:val="20"/>
                <w:szCs w:val="20"/>
              </w:rPr>
            </w:pPr>
          </w:p>
        </w:tc>
        <w:tc>
          <w:tcPr>
            <w:tcW w:w="3554" w:type="dxa"/>
            <w:gridSpan w:val="2"/>
            <w:tcBorders>
              <w:top w:val="nil"/>
              <w:left w:val="single" w:color="auto" w:sz="4" w:space="0"/>
              <w:bottom w:val="single" w:color="auto" w:sz="4" w:space="0"/>
              <w:right w:val="nil"/>
            </w:tcBorders>
            <w:shd w:val="clear" w:color="auto" w:fill="FFFFFF" w:themeFill="background1"/>
            <w:tcMar/>
            <w:vAlign w:val="center"/>
          </w:tcPr>
          <w:p w:rsidR="004D6ED9" w:rsidP="004D6ED9" w:rsidRDefault="004D6ED9" w14:paraId="7F81E751" w14:textId="77777777">
            <w:pPr>
              <w:jc w:val="center"/>
              <w:rPr>
                <w:rFonts w:ascii="Century" w:hAnsi="Century"/>
                <w:sz w:val="16"/>
                <w:szCs w:val="16"/>
              </w:rPr>
            </w:pPr>
            <w:r>
              <w:rPr>
                <w:rFonts w:ascii="Century" w:hAnsi="Century"/>
                <w:sz w:val="16"/>
                <w:szCs w:val="16"/>
              </w:rPr>
              <w:t xml:space="preserve"> </w:t>
            </w:r>
          </w:p>
          <w:p w:rsidR="004D6ED9" w:rsidP="004D6ED9" w:rsidRDefault="004D6ED9" w14:paraId="724F9728" w14:textId="2A8A4D4E">
            <w:pPr>
              <w:jc w:val="center"/>
              <w:rPr>
                <w:rFonts w:ascii="Century" w:hAnsi="Century"/>
                <w:sz w:val="16"/>
                <w:szCs w:val="16"/>
              </w:rPr>
            </w:pPr>
            <w:r>
              <w:rPr>
                <w:noProof/>
                <w:lang w:eastAsia="en-GB"/>
              </w:rPr>
              <w:drawing>
                <wp:inline distT="0" distB="0" distL="0" distR="0" wp14:anchorId="53722DC1" wp14:editId="5E521A9B">
                  <wp:extent cx="529576" cy="242733"/>
                  <wp:effectExtent l="0" t="0" r="4445" b="5080"/>
                  <wp:docPr id="27" name="Picture 2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2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5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10</w:t>
            </w:r>
          </w:p>
        </w:tc>
        <w:tc>
          <w:tcPr>
            <w:tcW w:w="3355" w:type="dxa"/>
            <w:gridSpan w:val="2"/>
            <w:tcBorders>
              <w:top w:val="nil"/>
              <w:left w:val="nil"/>
              <w:bottom w:val="single" w:color="auto" w:sz="4" w:space="0"/>
              <w:right w:val="nil"/>
            </w:tcBorders>
            <w:shd w:val="clear" w:color="auto" w:fill="FFFFFF" w:themeFill="background1"/>
            <w:tcMar/>
            <w:vAlign w:val="center"/>
          </w:tcPr>
          <w:p w:rsidR="004D6ED9" w:rsidP="004D6ED9" w:rsidRDefault="004D6ED9" w14:paraId="7D1A8CA6" w14:textId="77777777">
            <w:pPr>
              <w:jc w:val="center"/>
              <w:rPr>
                <w:rFonts w:ascii="Century" w:hAnsi="Century"/>
                <w:sz w:val="16"/>
                <w:szCs w:val="16"/>
              </w:rPr>
            </w:pPr>
            <w:r>
              <w:rPr>
                <w:rFonts w:ascii="Century" w:hAnsi="Century"/>
                <w:sz w:val="16"/>
                <w:szCs w:val="16"/>
              </w:rPr>
              <w:t xml:space="preserve"> </w:t>
            </w:r>
          </w:p>
          <w:p w:rsidR="004D6ED9" w:rsidP="004D6ED9" w:rsidRDefault="004D6ED9" w14:paraId="7266C0DB" w14:textId="6B35025C">
            <w:pPr>
              <w:jc w:val="center"/>
              <w:rPr>
                <w:rFonts w:ascii="Century" w:hAnsi="Century"/>
                <w:sz w:val="16"/>
                <w:szCs w:val="16"/>
              </w:rPr>
            </w:pPr>
            <w:r>
              <w:rPr>
                <w:noProof/>
                <w:lang w:eastAsia="en-GB"/>
              </w:rPr>
              <w:drawing>
                <wp:inline distT="0" distB="0" distL="0" distR="0" wp14:anchorId="500FA0C9" wp14:editId="02982F31">
                  <wp:extent cx="529576" cy="242733"/>
                  <wp:effectExtent l="0" t="0" r="4445" b="5080"/>
                  <wp:docPr id="18" name="Picture 18"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3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4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8</w:t>
            </w:r>
          </w:p>
        </w:tc>
        <w:tc>
          <w:tcPr>
            <w:tcW w:w="3455" w:type="dxa"/>
            <w:gridSpan w:val="2"/>
            <w:tcBorders>
              <w:top w:val="nil"/>
              <w:left w:val="nil"/>
              <w:bottom w:val="single" w:color="auto" w:sz="4" w:space="0"/>
              <w:right w:val="nil"/>
            </w:tcBorders>
            <w:shd w:val="clear" w:color="auto" w:fill="FFFFFF" w:themeFill="background1"/>
            <w:tcMar/>
            <w:vAlign w:val="center"/>
          </w:tcPr>
          <w:p w:rsidR="004D6ED9" w:rsidP="004D6ED9" w:rsidRDefault="004D6ED9" w14:paraId="6B017DFA" w14:textId="2A18BF18">
            <w:pPr>
              <w:jc w:val="center"/>
              <w:rPr>
                <w:rFonts w:ascii="Century" w:hAnsi="Century"/>
                <w:sz w:val="16"/>
                <w:szCs w:val="16"/>
              </w:rPr>
            </w:pPr>
            <w:r>
              <w:rPr>
                <w:noProof/>
                <w:lang w:eastAsia="en-GB"/>
              </w:rPr>
              <w:drawing>
                <wp:inline distT="0" distB="0" distL="0" distR="0" wp14:anchorId="2E4CD35C" wp14:editId="5455326F">
                  <wp:extent cx="529576" cy="242733"/>
                  <wp:effectExtent l="0" t="0" r="4445" b="5080"/>
                  <wp:docPr id="19" name="Picture 19"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6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9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11</w:t>
            </w:r>
          </w:p>
        </w:tc>
        <w:tc>
          <w:tcPr>
            <w:tcW w:w="3455" w:type="dxa"/>
            <w:gridSpan w:val="2"/>
            <w:tcBorders>
              <w:top w:val="nil"/>
              <w:left w:val="nil"/>
              <w:bottom w:val="single" w:color="auto" w:sz="4" w:space="0"/>
              <w:right w:val="nil"/>
            </w:tcBorders>
            <w:shd w:val="clear" w:color="auto" w:fill="FFFFFF" w:themeFill="background1"/>
            <w:tcMar/>
            <w:vAlign w:val="center"/>
          </w:tcPr>
          <w:p w:rsidR="004D6ED9" w:rsidP="004D6ED9" w:rsidRDefault="004D6ED9" w14:paraId="334AD9BB" w14:textId="5730F64F">
            <w:pPr>
              <w:jc w:val="center"/>
              <w:rPr>
                <w:rFonts w:ascii="Century" w:hAnsi="Century"/>
                <w:sz w:val="16"/>
                <w:szCs w:val="16"/>
              </w:rPr>
            </w:pPr>
            <w:r>
              <w:rPr>
                <w:noProof/>
                <w:lang w:eastAsia="en-GB"/>
              </w:rPr>
              <w:drawing>
                <wp:inline distT="0" distB="0" distL="0" distR="0" wp14:anchorId="5AF4CC9A" wp14:editId="7C5A1B2A">
                  <wp:extent cx="529576" cy="242733"/>
                  <wp:effectExtent l="0" t="0" r="4445" b="5080"/>
                  <wp:docPr id="20" name="Picture 20"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 xml:space="preserve">7 </w:t>
            </w:r>
            <w:r w:rsidRPr="007D75FE">
              <w:rPr>
                <w:rFonts w:ascii="Rock X Start tfb" w:hAnsi="Rock X Start tfb"/>
                <w:noProof/>
                <w:color w:val="A6A6A6" w:themeColor="background1" w:themeShade="A6"/>
                <w:position w:val="12"/>
                <w:lang w:eastAsia="en-GB"/>
              </w:rPr>
              <w:t>x</w:t>
            </w:r>
            <w:r>
              <w:rPr>
                <w:rFonts w:ascii="Rock X Start tfb" w:hAnsi="Rock X Start tfb"/>
                <w:noProof/>
                <w:position w:val="12"/>
                <w:lang w:eastAsia="en-GB"/>
              </w:rPr>
              <w:t>12</w:t>
            </w:r>
            <w:r>
              <w:rPr>
                <w:rFonts w:ascii="Century" w:hAnsi="Century"/>
                <w:sz w:val="16"/>
                <w:szCs w:val="16"/>
              </w:rPr>
              <w:t xml:space="preserve"> </w:t>
            </w:r>
          </w:p>
        </w:tc>
        <w:tc>
          <w:tcPr>
            <w:tcW w:w="3454" w:type="dxa"/>
            <w:gridSpan w:val="2"/>
            <w:tcBorders>
              <w:top w:val="nil"/>
              <w:left w:val="nil"/>
              <w:bottom w:val="single" w:color="auto" w:sz="4" w:space="0"/>
              <w:right w:val="nil"/>
            </w:tcBorders>
            <w:shd w:val="clear" w:color="auto" w:fill="FFFFFF" w:themeFill="background1"/>
            <w:tcMar/>
            <w:vAlign w:val="center"/>
          </w:tcPr>
          <w:p w:rsidR="004D6ED9" w:rsidP="004D6ED9" w:rsidRDefault="004D6ED9" w14:paraId="598FA2CA" w14:textId="47563566">
            <w:pPr>
              <w:jc w:val="center"/>
              <w:rPr>
                <w:rFonts w:ascii="Century" w:hAnsi="Century"/>
                <w:sz w:val="16"/>
                <w:szCs w:val="16"/>
              </w:rPr>
            </w:pPr>
            <w:r>
              <w:rPr>
                <w:noProof/>
                <w:lang w:eastAsia="en-GB"/>
              </w:rPr>
              <w:drawing>
                <wp:inline distT="0" distB="0" distL="0" distR="0" wp14:anchorId="2E78E4A0" wp14:editId="6EE7917C">
                  <wp:extent cx="529576" cy="242733"/>
                  <wp:effectExtent l="0" t="0" r="4445" b="5080"/>
                  <wp:docPr id="16" name="Picture 16"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c>
          <w:tcPr>
            <w:tcW w:w="3455" w:type="dxa"/>
            <w:gridSpan w:val="2"/>
            <w:tcBorders>
              <w:top w:val="nil"/>
              <w:left w:val="nil"/>
              <w:bottom w:val="single" w:color="auto" w:sz="4" w:space="0"/>
              <w:right w:val="single" w:color="auto" w:sz="4" w:space="0"/>
            </w:tcBorders>
            <w:shd w:val="clear" w:color="auto" w:fill="FFFFFF" w:themeFill="background1"/>
            <w:tcMar/>
            <w:vAlign w:val="center"/>
          </w:tcPr>
          <w:p w:rsidR="004D6ED9" w:rsidP="004D6ED9" w:rsidRDefault="004D6ED9" w14:paraId="766500A3" w14:textId="0BD9E88D">
            <w:pPr>
              <w:jc w:val="center"/>
              <w:rPr>
                <w:rFonts w:ascii="Century" w:hAnsi="Century"/>
                <w:sz w:val="16"/>
                <w:szCs w:val="16"/>
              </w:rPr>
            </w:pPr>
            <w:r>
              <w:rPr>
                <w:noProof/>
                <w:lang w:eastAsia="en-GB"/>
              </w:rPr>
              <w:drawing>
                <wp:inline distT="0" distB="0" distL="0" distR="0" wp14:anchorId="5A9F03B9" wp14:editId="215EBB82">
                  <wp:extent cx="529576" cy="242733"/>
                  <wp:effectExtent l="0" t="0" r="4445" b="5080"/>
                  <wp:docPr id="17" name="Picture 1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mes tables rockst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610" cy="255582"/>
                          </a:xfrm>
                          <a:prstGeom prst="rect">
                            <a:avLst/>
                          </a:prstGeom>
                          <a:noFill/>
                          <a:ln>
                            <a:noFill/>
                          </a:ln>
                        </pic:spPr>
                      </pic:pic>
                    </a:graphicData>
                  </a:graphic>
                </wp:inline>
              </w:drawing>
            </w:r>
            <w:r>
              <w:rPr>
                <w:noProof/>
                <w:lang w:eastAsia="en-GB"/>
              </w:rPr>
              <w:t xml:space="preserve">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 xml:space="preserve">1 to </w:t>
            </w:r>
            <w:r w:rsidRPr="007D75FE">
              <w:rPr>
                <w:rFonts w:ascii="Rock X Start tfb" w:hAnsi="Rock X Start tfb"/>
                <w:noProof/>
                <w:color w:val="A6A6A6" w:themeColor="background1" w:themeShade="A6"/>
                <w:position w:val="12"/>
                <w:lang w:eastAsia="en-GB"/>
              </w:rPr>
              <w:t>x</w:t>
            </w:r>
            <w:r w:rsidRPr="007D75FE">
              <w:rPr>
                <w:rFonts w:ascii="Rock X Start tfb" w:hAnsi="Rock X Start tfb"/>
                <w:noProof/>
                <w:position w:val="12"/>
                <w:lang w:eastAsia="en-GB"/>
              </w:rPr>
              <w:t>12</w:t>
            </w:r>
          </w:p>
        </w:tc>
      </w:tr>
      <w:tr w:rsidRPr="00EF3006" w:rsidR="004D6ED9" w:rsidTr="16B2A983" w14:paraId="444C4793" w14:textId="77777777">
        <w:trPr>
          <w:cantSplit/>
          <w:trHeight w:val="567"/>
        </w:trPr>
        <w:tc>
          <w:tcPr>
            <w:tcW w:w="1851" w:type="dxa"/>
            <w:vMerge w:val="restart"/>
            <w:tcBorders>
              <w:right w:val="single" w:color="auto" w:sz="4" w:space="0"/>
            </w:tcBorders>
            <w:shd w:val="clear" w:color="auto" w:fill="C6D9F1" w:themeFill="text2" w:themeFillTint="33"/>
            <w:tcMar/>
            <w:vAlign w:val="center"/>
          </w:tcPr>
          <w:p w:rsidRPr="00E62A38" w:rsidR="004D6ED9" w:rsidP="004D6ED9" w:rsidRDefault="004D6ED9" w14:paraId="4989ED46" w14:textId="77777777">
            <w:pPr>
              <w:jc w:val="right"/>
              <w:rPr>
                <w:rFonts w:ascii="Century" w:hAnsi="Century"/>
                <w:b/>
                <w:szCs w:val="20"/>
              </w:rPr>
            </w:pPr>
            <w:r w:rsidRPr="00E62A38">
              <w:rPr>
                <w:rFonts w:ascii="Century" w:hAnsi="Century"/>
                <w:b/>
                <w:szCs w:val="20"/>
              </w:rPr>
              <w:t>RE</w:t>
            </w:r>
          </w:p>
          <w:p w:rsidRPr="001C4055" w:rsidR="004D6ED9" w:rsidP="004D6ED9" w:rsidRDefault="004D6ED9" w14:paraId="2C791FC4" w14:textId="77777777">
            <w:pPr>
              <w:jc w:val="right"/>
              <w:rPr>
                <w:rFonts w:ascii="Century" w:hAnsi="Century"/>
                <w:b/>
                <w:sz w:val="20"/>
                <w:szCs w:val="20"/>
              </w:rPr>
            </w:pPr>
          </w:p>
        </w:tc>
        <w:tc>
          <w:tcPr>
            <w:tcW w:w="3554" w:type="dxa"/>
            <w:gridSpan w:val="2"/>
            <w:tcBorders>
              <w:top w:val="single" w:color="auto" w:sz="4" w:space="0"/>
              <w:left w:val="single" w:color="auto" w:sz="4" w:space="0"/>
              <w:bottom w:val="nil"/>
              <w:right w:val="nil"/>
            </w:tcBorders>
            <w:shd w:val="clear" w:color="auto" w:fill="FFFFFF" w:themeFill="background1"/>
            <w:tcMar/>
            <w:vAlign w:val="center"/>
          </w:tcPr>
          <w:p w:rsidRPr="004B2FF1" w:rsidR="004D6ED9" w:rsidP="004D6ED9" w:rsidRDefault="004D6ED9" w14:paraId="3DC47560" w14:textId="1002354D">
            <w:pPr>
              <w:jc w:val="center"/>
              <w:rPr>
                <w:rFonts w:ascii="Century" w:hAnsi="Century"/>
                <w:sz w:val="16"/>
                <w:szCs w:val="16"/>
              </w:rPr>
            </w:pPr>
            <w:r w:rsidRPr="0061347D">
              <w:rPr>
                <w:rFonts w:ascii="JMH Holy Bible" w:hAnsi="JMH Holy Bible"/>
                <w:sz w:val="16"/>
                <w:szCs w:val="16"/>
              </w:rPr>
              <w:t>Domestic Church</w:t>
            </w:r>
            <w:r>
              <w:rPr>
                <w:rFonts w:ascii="JMH Holy Bible" w:hAnsi="JMH Holy Bible"/>
                <w:sz w:val="16"/>
                <w:szCs w:val="16"/>
              </w:rPr>
              <w:t xml:space="preserve">: </w:t>
            </w:r>
            <w:r>
              <w:rPr>
                <w:rFonts w:ascii="Century" w:hAnsi="Century"/>
                <w:sz w:val="16"/>
                <w:szCs w:val="16"/>
              </w:rPr>
              <w:t>Ourselves, created in the image and likeness of God</w:t>
            </w:r>
          </w:p>
        </w:tc>
        <w:tc>
          <w:tcPr>
            <w:tcW w:w="3355" w:type="dxa"/>
            <w:gridSpan w:val="2"/>
            <w:tcBorders>
              <w:top w:val="single" w:color="auto" w:sz="4" w:space="0"/>
              <w:left w:val="nil"/>
              <w:bottom w:val="nil"/>
              <w:right w:val="nil"/>
            </w:tcBorders>
            <w:shd w:val="clear" w:color="auto" w:fill="FFFFFF" w:themeFill="background1"/>
            <w:tcMar/>
            <w:vAlign w:val="center"/>
          </w:tcPr>
          <w:p w:rsidRPr="00E60A61" w:rsidR="004D6ED9" w:rsidP="004D6ED9" w:rsidRDefault="004D6ED9" w14:paraId="34D7AF2E" w14:textId="722268B4">
            <w:pPr>
              <w:jc w:val="center"/>
              <w:rPr>
                <w:rFonts w:ascii="JMH Holy Bible" w:hAnsi="JMH Holy Bible"/>
                <w:sz w:val="16"/>
                <w:szCs w:val="16"/>
              </w:rPr>
            </w:pPr>
            <w:r w:rsidRPr="0061347D">
              <w:rPr>
                <w:rFonts w:ascii="JMH Holy Bible" w:hAnsi="JMH Holy Bible"/>
                <w:sz w:val="16"/>
                <w:szCs w:val="16"/>
              </w:rPr>
              <w:t>Baptism &amp; Confirmation</w:t>
            </w:r>
            <w:r>
              <w:rPr>
                <w:rFonts w:ascii="JMH Holy Bible" w:hAnsi="JMH Holy Bible"/>
                <w:sz w:val="16"/>
                <w:szCs w:val="16"/>
              </w:rPr>
              <w:t xml:space="preserve">: </w:t>
            </w:r>
            <w:r>
              <w:rPr>
                <w:rFonts w:ascii="Century" w:hAnsi="Century"/>
                <w:sz w:val="16"/>
                <w:szCs w:val="16"/>
              </w:rPr>
              <w:t>Life Choices. marriage, commitment and service</w:t>
            </w:r>
          </w:p>
        </w:tc>
        <w:tc>
          <w:tcPr>
            <w:tcW w:w="3455" w:type="dxa"/>
            <w:gridSpan w:val="2"/>
            <w:tcBorders>
              <w:top w:val="single" w:color="auto" w:sz="4" w:space="0"/>
              <w:left w:val="nil"/>
              <w:bottom w:val="nil"/>
              <w:right w:val="nil"/>
            </w:tcBorders>
            <w:shd w:val="clear" w:color="auto" w:fill="FFFFFF" w:themeFill="background1"/>
            <w:tcMar/>
            <w:vAlign w:val="center"/>
          </w:tcPr>
          <w:p w:rsidRPr="00E60A61" w:rsidR="004D6ED9" w:rsidP="004D6ED9" w:rsidRDefault="004D6ED9" w14:paraId="5168403E" w14:textId="0810BE4C">
            <w:pPr>
              <w:jc w:val="center"/>
              <w:rPr>
                <w:rFonts w:ascii="JMH Holy Bible" w:hAnsi="JMH Holy Bible"/>
                <w:sz w:val="16"/>
                <w:szCs w:val="16"/>
              </w:rPr>
            </w:pPr>
            <w:r w:rsidRPr="0061347D">
              <w:rPr>
                <w:rFonts w:ascii="JMH Holy Bible" w:hAnsi="JMH Holy Bible"/>
                <w:sz w:val="16"/>
                <w:szCs w:val="16"/>
              </w:rPr>
              <w:t>Local Church</w:t>
            </w:r>
            <w:r>
              <w:rPr>
                <w:rFonts w:ascii="JMH Holy Bible" w:hAnsi="JMH Holy Bible"/>
                <w:sz w:val="16"/>
                <w:szCs w:val="16"/>
              </w:rPr>
              <w:t xml:space="preserve">: </w:t>
            </w:r>
            <w:r>
              <w:rPr>
                <w:rFonts w:ascii="Century" w:hAnsi="Century"/>
                <w:sz w:val="16"/>
                <w:szCs w:val="16"/>
              </w:rPr>
              <w:t>Mission, continuing Jesus’s mission in diocese (ecumenism)</w:t>
            </w:r>
          </w:p>
        </w:tc>
        <w:tc>
          <w:tcPr>
            <w:tcW w:w="3455" w:type="dxa"/>
            <w:gridSpan w:val="2"/>
            <w:tcBorders>
              <w:top w:val="single" w:color="auto" w:sz="4" w:space="0"/>
              <w:left w:val="nil"/>
              <w:bottom w:val="nil"/>
              <w:right w:val="nil"/>
            </w:tcBorders>
            <w:shd w:val="clear" w:color="auto" w:fill="FFFFFF" w:themeFill="background1"/>
            <w:tcMar/>
            <w:vAlign w:val="center"/>
          </w:tcPr>
          <w:p w:rsidR="004D6ED9" w:rsidP="004D6ED9" w:rsidRDefault="004D6ED9" w14:paraId="27755DC5" w14:textId="3E911CBD">
            <w:pPr>
              <w:jc w:val="center"/>
              <w:rPr>
                <w:rFonts w:ascii="JMH Holy Bible" w:hAnsi="JMH Holy Bible"/>
                <w:sz w:val="16"/>
                <w:szCs w:val="16"/>
              </w:rPr>
            </w:pPr>
            <w:r w:rsidRPr="0061347D">
              <w:rPr>
                <w:rFonts w:ascii="JMH Holy Bible" w:hAnsi="JMH Holy Bible"/>
                <w:sz w:val="16"/>
                <w:szCs w:val="16"/>
              </w:rPr>
              <w:t>Lent &amp; Easter</w:t>
            </w:r>
            <w:r>
              <w:rPr>
                <w:rFonts w:ascii="JMH Holy Bible" w:hAnsi="JMH Holy Bible"/>
                <w:sz w:val="16"/>
                <w:szCs w:val="16"/>
              </w:rPr>
              <w:t xml:space="preserve">: </w:t>
            </w:r>
            <w:r>
              <w:rPr>
                <w:rFonts w:ascii="Century" w:hAnsi="Century"/>
                <w:sz w:val="16"/>
                <w:szCs w:val="16"/>
              </w:rPr>
              <w:t>Sacrifice. Lent, aligning with the sacrifice made by Jesus</w:t>
            </w:r>
          </w:p>
        </w:tc>
        <w:tc>
          <w:tcPr>
            <w:tcW w:w="3454" w:type="dxa"/>
            <w:gridSpan w:val="2"/>
            <w:tcBorders>
              <w:top w:val="single" w:color="auto" w:sz="4" w:space="0"/>
              <w:left w:val="nil"/>
              <w:bottom w:val="nil"/>
              <w:right w:val="nil"/>
            </w:tcBorders>
            <w:shd w:val="clear" w:color="auto" w:fill="FFFFFF" w:themeFill="background1"/>
            <w:tcMar/>
            <w:vAlign w:val="center"/>
          </w:tcPr>
          <w:p w:rsidRPr="00E60A61" w:rsidR="004D6ED9" w:rsidP="004D6ED9" w:rsidRDefault="004D6ED9" w14:paraId="5C9B20D6" w14:textId="35905EA1">
            <w:pPr>
              <w:jc w:val="center"/>
              <w:rPr>
                <w:rFonts w:ascii="JMH Holy Bible" w:hAnsi="JMH Holy Bible"/>
                <w:sz w:val="16"/>
                <w:szCs w:val="16"/>
              </w:rPr>
            </w:pPr>
            <w:r w:rsidRPr="0061347D">
              <w:rPr>
                <w:rFonts w:ascii="JMH Holy Bible" w:hAnsi="JMH Holy Bible"/>
                <w:sz w:val="16"/>
                <w:szCs w:val="16"/>
              </w:rPr>
              <w:t>Reconciliation &amp; Anointing the Sick</w:t>
            </w:r>
            <w:r>
              <w:rPr>
                <w:rFonts w:ascii="JMH Holy Bible" w:hAnsi="JMH Holy Bible"/>
                <w:sz w:val="16"/>
                <w:szCs w:val="16"/>
              </w:rPr>
              <w:t xml:space="preserve">: </w:t>
            </w:r>
            <w:r>
              <w:rPr>
                <w:rFonts w:ascii="Century" w:hAnsi="Century"/>
                <w:sz w:val="16"/>
                <w:szCs w:val="16"/>
              </w:rPr>
              <w:t>Freedom and Responsibility, commandments enable Christians to be free and responsible</w:t>
            </w:r>
          </w:p>
        </w:tc>
        <w:tc>
          <w:tcPr>
            <w:tcW w:w="3455" w:type="dxa"/>
            <w:gridSpan w:val="2"/>
            <w:tcBorders>
              <w:top w:val="single" w:color="auto" w:sz="4" w:space="0"/>
              <w:left w:val="nil"/>
              <w:bottom w:val="nil"/>
              <w:right w:val="single" w:color="auto" w:sz="4" w:space="0"/>
            </w:tcBorders>
            <w:shd w:val="clear" w:color="auto" w:fill="FFFFFF" w:themeFill="background1"/>
            <w:tcMar/>
            <w:vAlign w:val="center"/>
          </w:tcPr>
          <w:p w:rsidRPr="004B2FF1" w:rsidR="004D6ED9" w:rsidP="004D6ED9" w:rsidRDefault="004D6ED9" w14:paraId="46479C84" w14:textId="539647A8">
            <w:pPr>
              <w:jc w:val="center"/>
              <w:rPr>
                <w:rFonts w:ascii="Century" w:hAnsi="Century"/>
                <w:sz w:val="16"/>
                <w:szCs w:val="16"/>
              </w:rPr>
            </w:pPr>
            <w:r w:rsidRPr="0061347D">
              <w:rPr>
                <w:rFonts w:ascii="JMH Holy Bible" w:hAnsi="JMH Holy Bible"/>
                <w:sz w:val="16"/>
                <w:szCs w:val="16"/>
              </w:rPr>
              <w:t>Universal Church</w:t>
            </w:r>
            <w:r>
              <w:rPr>
                <w:rFonts w:ascii="JMH Holy Bible" w:hAnsi="JMH Holy Bible"/>
                <w:sz w:val="16"/>
                <w:szCs w:val="16"/>
              </w:rPr>
              <w:t xml:space="preserve">: </w:t>
            </w:r>
            <w:r>
              <w:rPr>
                <w:rFonts w:ascii="Century" w:hAnsi="Century"/>
                <w:sz w:val="16"/>
                <w:szCs w:val="16"/>
              </w:rPr>
              <w:t>Stewardship, the church is called to the stewardship of creation</w:t>
            </w:r>
          </w:p>
        </w:tc>
      </w:tr>
      <w:tr w:rsidRPr="00EF3006" w:rsidR="004D6ED9" w:rsidTr="16B2A983" w14:paraId="65A908A9" w14:textId="77777777">
        <w:trPr>
          <w:cantSplit/>
          <w:trHeight w:val="764"/>
        </w:trPr>
        <w:tc>
          <w:tcPr>
            <w:tcW w:w="1851" w:type="dxa"/>
            <w:vMerge/>
            <w:tcMar/>
            <w:vAlign w:val="center"/>
          </w:tcPr>
          <w:p w:rsidR="004D6ED9" w:rsidP="004D6ED9" w:rsidRDefault="004D6ED9" w14:paraId="3D62A127" w14:textId="77777777">
            <w:pPr>
              <w:jc w:val="right"/>
              <w:rPr>
                <w:rFonts w:ascii="Century" w:hAnsi="Century"/>
                <w:b/>
                <w:sz w:val="20"/>
                <w:szCs w:val="20"/>
              </w:rPr>
            </w:pPr>
          </w:p>
        </w:tc>
        <w:tc>
          <w:tcPr>
            <w:tcW w:w="2976" w:type="dxa"/>
            <w:tcBorders>
              <w:top w:val="nil"/>
              <w:left w:val="single" w:color="auto" w:sz="4" w:space="0"/>
              <w:bottom w:val="single" w:color="auto" w:sz="4" w:space="0"/>
              <w:right w:val="nil"/>
            </w:tcBorders>
            <w:shd w:val="clear" w:color="auto" w:fill="FFFFFF" w:themeFill="background1"/>
            <w:tcMar/>
            <w:vAlign w:val="center"/>
          </w:tcPr>
          <w:p w:rsidRPr="00714EC4" w:rsidR="004D6ED9" w:rsidP="004D6ED9" w:rsidRDefault="004D6ED9" w14:paraId="0BCD2B57" w14:textId="77777777">
            <w:pPr>
              <w:jc w:val="center"/>
              <w:rPr>
                <w:rFonts w:ascii="JMH Holy Bible" w:hAnsi="JMH Holy Bible"/>
                <w:sz w:val="16"/>
                <w:szCs w:val="16"/>
              </w:rPr>
            </w:pPr>
          </w:p>
          <w:p w:rsidR="004D6ED9" w:rsidP="004D6ED9" w:rsidRDefault="004D6ED9" w14:paraId="590457BC" w14:textId="77777777">
            <w:pPr>
              <w:jc w:val="center"/>
              <w:rPr>
                <w:rFonts w:ascii="JMH Holy Bible" w:hAnsi="JMH Holy Bible"/>
                <w:sz w:val="16"/>
                <w:szCs w:val="16"/>
              </w:rPr>
            </w:pPr>
          </w:p>
        </w:tc>
        <w:tc>
          <w:tcPr>
            <w:tcW w:w="2976" w:type="dxa"/>
            <w:gridSpan w:val="2"/>
            <w:tcBorders>
              <w:top w:val="nil"/>
              <w:left w:val="nil"/>
              <w:bottom w:val="single" w:color="auto" w:sz="4" w:space="0"/>
              <w:right w:val="nil"/>
            </w:tcBorders>
            <w:shd w:val="clear" w:color="auto" w:fill="FFFFFF" w:themeFill="background1"/>
            <w:tcMar/>
            <w:vAlign w:val="center"/>
          </w:tcPr>
          <w:p w:rsidRPr="00E60A61" w:rsidR="004D6ED9" w:rsidP="004D6ED9" w:rsidRDefault="004D6ED9" w14:paraId="16A6AACE" w14:textId="7D0A81F4">
            <w:pPr>
              <w:jc w:val="center"/>
              <w:rPr>
                <w:rFonts w:ascii="Century" w:hAnsi="Century"/>
                <w:sz w:val="16"/>
                <w:szCs w:val="16"/>
              </w:rPr>
            </w:pPr>
            <w:r w:rsidRPr="0061347D">
              <w:rPr>
                <w:rFonts w:ascii="JMH Holy Bible" w:hAnsi="JMH Holy Bible"/>
                <w:sz w:val="16"/>
                <w:szCs w:val="16"/>
              </w:rPr>
              <w:t>Judaism</w:t>
            </w:r>
            <w:r>
              <w:rPr>
                <w:rFonts w:ascii="JMH Holy Bible" w:hAnsi="JMH Holy Bible"/>
                <w:sz w:val="16"/>
                <w:szCs w:val="16"/>
              </w:rPr>
              <w:t xml:space="preserve">: </w:t>
            </w:r>
            <w:r>
              <w:rPr>
                <w:rFonts w:ascii="Century" w:hAnsi="Century"/>
                <w:sz w:val="16"/>
                <w:szCs w:val="16"/>
              </w:rPr>
              <w:t>Passover</w:t>
            </w:r>
          </w:p>
        </w:tc>
        <w:tc>
          <w:tcPr>
            <w:tcW w:w="2976" w:type="dxa"/>
            <w:gridSpan w:val="2"/>
            <w:tcBorders>
              <w:top w:val="nil"/>
              <w:left w:val="nil"/>
              <w:bottom w:val="single" w:color="auto" w:sz="4" w:space="0"/>
              <w:right w:val="nil"/>
            </w:tcBorders>
            <w:shd w:val="clear" w:color="auto" w:fill="FFFFFF" w:themeFill="background1"/>
            <w:tcMar/>
            <w:vAlign w:val="center"/>
          </w:tcPr>
          <w:p w:rsidRPr="00E60A61" w:rsidR="004D6ED9" w:rsidP="004D6ED9" w:rsidRDefault="004D6ED9" w14:paraId="12F35CB5" w14:textId="02AE4985">
            <w:pPr>
              <w:jc w:val="center"/>
              <w:rPr>
                <w:rFonts w:ascii="Century" w:hAnsi="Century"/>
                <w:sz w:val="16"/>
                <w:szCs w:val="16"/>
              </w:rPr>
            </w:pPr>
            <w:r w:rsidRPr="0061347D">
              <w:rPr>
                <w:rFonts w:ascii="JMH Holy Bible" w:hAnsi="JMH Holy Bible"/>
                <w:sz w:val="16"/>
                <w:szCs w:val="16"/>
              </w:rPr>
              <w:t>Advent/Christmas</w:t>
            </w:r>
            <w:r>
              <w:rPr>
                <w:rFonts w:ascii="JMH Holy Bible" w:hAnsi="JMH Holy Bible"/>
                <w:sz w:val="16"/>
                <w:szCs w:val="16"/>
              </w:rPr>
              <w:t xml:space="preserve">: </w:t>
            </w:r>
            <w:r>
              <w:rPr>
                <w:rFonts w:ascii="Century" w:hAnsi="Century"/>
                <w:sz w:val="16"/>
                <w:szCs w:val="16"/>
              </w:rPr>
              <w:t>Hope. Advent, waiting in the joyful hope for Jesus, the promised one</w:t>
            </w:r>
          </w:p>
        </w:tc>
        <w:tc>
          <w:tcPr>
            <w:tcW w:w="2976" w:type="dxa"/>
            <w:gridSpan w:val="2"/>
            <w:tcBorders>
              <w:top w:val="nil"/>
              <w:left w:val="nil"/>
              <w:bottom w:val="single" w:color="auto" w:sz="4" w:space="0"/>
              <w:right w:val="nil"/>
            </w:tcBorders>
            <w:shd w:val="clear" w:color="auto" w:fill="FFFFFF" w:themeFill="background1"/>
            <w:tcMar/>
            <w:vAlign w:val="center"/>
          </w:tcPr>
          <w:p w:rsidRPr="00E60A61" w:rsidR="004D6ED9" w:rsidP="004D6ED9" w:rsidRDefault="004D6ED9" w14:paraId="1D384441" w14:textId="7FF41782">
            <w:pPr>
              <w:jc w:val="center"/>
              <w:rPr>
                <w:rFonts w:ascii="Century" w:hAnsi="Century"/>
                <w:sz w:val="16"/>
                <w:szCs w:val="16"/>
              </w:rPr>
            </w:pPr>
            <w:r w:rsidRPr="0061347D">
              <w:rPr>
                <w:rFonts w:ascii="JMH Holy Bible" w:hAnsi="JMH Holy Bible"/>
                <w:sz w:val="16"/>
                <w:szCs w:val="16"/>
              </w:rPr>
              <w:t>Eucharist</w:t>
            </w:r>
            <w:r>
              <w:rPr>
                <w:rFonts w:ascii="JMH Holy Bible" w:hAnsi="JMH Holy Bible"/>
                <w:sz w:val="16"/>
                <w:szCs w:val="16"/>
              </w:rPr>
              <w:t xml:space="preserve">: </w:t>
            </w:r>
            <w:r>
              <w:rPr>
                <w:rFonts w:ascii="Century" w:hAnsi="Century"/>
                <w:sz w:val="16"/>
                <w:szCs w:val="16"/>
              </w:rPr>
              <w:t>Memorial Sacrifice, Eucharist as the living memorial of Christ’s sacrifice</w:t>
            </w:r>
          </w:p>
        </w:tc>
        <w:tc>
          <w:tcPr>
            <w:tcW w:w="2976" w:type="dxa"/>
            <w:gridSpan w:val="2"/>
            <w:tcBorders>
              <w:top w:val="nil"/>
              <w:left w:val="nil"/>
              <w:bottom w:val="single" w:color="auto" w:sz="4" w:space="0"/>
              <w:right w:val="nil"/>
            </w:tcBorders>
            <w:shd w:val="clear" w:color="auto" w:fill="FFFFFF" w:themeFill="background1"/>
            <w:tcMar/>
            <w:vAlign w:val="center"/>
          </w:tcPr>
          <w:p w:rsidR="004D6ED9" w:rsidP="004D6ED9" w:rsidRDefault="004D6ED9" w14:paraId="129F2372" w14:textId="740C06F2">
            <w:pPr>
              <w:jc w:val="center"/>
              <w:rPr>
                <w:rFonts w:ascii="JMH Holy Bible" w:hAnsi="JMH Holy Bible"/>
                <w:sz w:val="16"/>
                <w:szCs w:val="16"/>
              </w:rPr>
            </w:pPr>
            <w:r w:rsidRPr="0061347D">
              <w:rPr>
                <w:rFonts w:ascii="JMH Holy Bible" w:hAnsi="JMH Holy Bible"/>
                <w:sz w:val="16"/>
                <w:szCs w:val="16"/>
              </w:rPr>
              <w:t>Pentecost</w:t>
            </w:r>
            <w:r>
              <w:rPr>
                <w:rFonts w:ascii="JMH Holy Bible" w:hAnsi="JMH Holy Bible"/>
                <w:sz w:val="16"/>
                <w:szCs w:val="16"/>
              </w:rPr>
              <w:t xml:space="preserve">: </w:t>
            </w:r>
            <w:r>
              <w:rPr>
                <w:rFonts w:ascii="Century" w:hAnsi="Century"/>
                <w:sz w:val="16"/>
                <w:szCs w:val="16"/>
              </w:rPr>
              <w:t>Transformation, celebration of the Spirit’s transforming power</w:t>
            </w:r>
          </w:p>
        </w:tc>
        <w:tc>
          <w:tcPr>
            <w:tcW w:w="2976" w:type="dxa"/>
            <w:gridSpan w:val="2"/>
            <w:tcBorders>
              <w:top w:val="nil"/>
              <w:left w:val="nil"/>
              <w:bottom w:val="single" w:color="auto" w:sz="4" w:space="0"/>
              <w:right w:val="nil"/>
            </w:tcBorders>
            <w:shd w:val="clear" w:color="auto" w:fill="FFFFFF" w:themeFill="background1"/>
            <w:tcMar/>
            <w:vAlign w:val="center"/>
          </w:tcPr>
          <w:p w:rsidRPr="00E60A61" w:rsidR="004D6ED9" w:rsidP="004D6ED9" w:rsidRDefault="004D6ED9" w14:paraId="7E1F77DE" w14:textId="4628E77B">
            <w:pPr>
              <w:jc w:val="center"/>
              <w:rPr>
                <w:rFonts w:ascii="Century" w:hAnsi="Century"/>
                <w:b/>
                <w:sz w:val="16"/>
                <w:szCs w:val="16"/>
              </w:rPr>
            </w:pPr>
            <w:r w:rsidRPr="0061347D">
              <w:rPr>
                <w:rFonts w:ascii="JMH Holy Bible" w:hAnsi="JMH Holy Bible"/>
                <w:sz w:val="16"/>
                <w:szCs w:val="16"/>
              </w:rPr>
              <w:t>Islam</w:t>
            </w:r>
            <w:r>
              <w:rPr>
                <w:rFonts w:ascii="Century" w:hAnsi="Century"/>
                <w:b/>
                <w:sz w:val="16"/>
                <w:szCs w:val="16"/>
              </w:rPr>
              <w:t xml:space="preserve">: </w:t>
            </w:r>
            <w:r>
              <w:rPr>
                <w:rFonts w:ascii="Century" w:hAnsi="Century"/>
                <w:sz w:val="16"/>
                <w:szCs w:val="16"/>
              </w:rPr>
              <w:t>Beliefs and festivals</w:t>
            </w:r>
          </w:p>
        </w:tc>
        <w:tc>
          <w:tcPr>
            <w:tcW w:w="2872" w:type="dxa"/>
            <w:tcBorders>
              <w:top w:val="nil"/>
              <w:left w:val="nil"/>
              <w:bottom w:val="single" w:color="auto" w:sz="4" w:space="0"/>
              <w:right w:val="single" w:color="auto" w:sz="4" w:space="0"/>
            </w:tcBorders>
            <w:shd w:val="clear" w:color="auto" w:fill="FFFFFF" w:themeFill="background1"/>
            <w:tcMar/>
            <w:vAlign w:val="center"/>
          </w:tcPr>
          <w:p w:rsidR="004D6ED9" w:rsidP="004D6ED9" w:rsidRDefault="004D6ED9" w14:paraId="18468D57" w14:textId="77777777">
            <w:pPr>
              <w:rPr>
                <w:rFonts w:ascii="JMH Holy Bible" w:hAnsi="JMH Holy Bible"/>
                <w:sz w:val="16"/>
                <w:szCs w:val="16"/>
              </w:rPr>
            </w:pPr>
          </w:p>
        </w:tc>
      </w:tr>
      <w:tr w:rsidRPr="00EF3006" w:rsidR="004D6ED9" w:rsidTr="16B2A983" w14:paraId="3E63FE78" w14:textId="77777777">
        <w:trPr>
          <w:cantSplit/>
          <w:trHeight w:val="2869"/>
        </w:trPr>
        <w:tc>
          <w:tcPr>
            <w:tcW w:w="1851" w:type="dxa"/>
            <w:shd w:val="clear" w:color="auto" w:fill="C6D9F1" w:themeFill="text2" w:themeFillTint="33"/>
            <w:tcMar/>
            <w:vAlign w:val="center"/>
          </w:tcPr>
          <w:p w:rsidRPr="00140271" w:rsidR="004D6ED9" w:rsidP="004D6ED9" w:rsidRDefault="004D6ED9" w14:paraId="3D4CE94A" w14:textId="4D837B74">
            <w:pPr>
              <w:jc w:val="right"/>
              <w:rPr>
                <w:rFonts w:ascii="Century" w:hAnsi="Century"/>
                <w:b/>
                <w:sz w:val="20"/>
                <w:szCs w:val="20"/>
              </w:rPr>
            </w:pPr>
            <w:r w:rsidRPr="00E62A38">
              <w:rPr>
                <w:rFonts w:ascii="Century" w:hAnsi="Century"/>
                <w:b/>
                <w:szCs w:val="20"/>
              </w:rPr>
              <w:t>Science</w:t>
            </w:r>
          </w:p>
        </w:tc>
        <w:tc>
          <w:tcPr>
            <w:tcW w:w="3554" w:type="dxa"/>
            <w:gridSpan w:val="2"/>
            <w:tcBorders>
              <w:top w:val="single" w:color="auto" w:sz="4" w:space="0"/>
            </w:tcBorders>
            <w:shd w:val="clear" w:color="auto" w:fill="FFFFFF" w:themeFill="background1"/>
            <w:tcMar/>
          </w:tcPr>
          <w:p w:rsidRPr="003A71E2" w:rsidR="004D6ED9" w:rsidP="55AC06CE" w:rsidRDefault="0ABA5EBB" w14:paraId="75521EF9" w14:textId="5671654F">
            <w:pPr>
              <w:spacing w:line="276" w:lineRule="auto"/>
              <w:jc w:val="center"/>
              <w:rPr>
                <w:rFonts w:ascii="MadScience" w:hAnsi="MadScience" w:eastAsia="Century" w:cs="Century"/>
              </w:rPr>
            </w:pPr>
            <w:r w:rsidRPr="092604EA">
              <w:rPr>
                <w:rFonts w:ascii="MadScience" w:hAnsi="MadScience" w:eastAsia="Century" w:cs="Century"/>
              </w:rPr>
              <w:t>Earth and Space</w:t>
            </w:r>
          </w:p>
          <w:p w:rsidRPr="003A71E2" w:rsidR="004D6ED9" w:rsidP="55AC06CE" w:rsidRDefault="086B61F4" w14:paraId="6537F28F" w14:textId="3E2E6C64">
            <w:pPr>
              <w:spacing w:line="276" w:lineRule="auto"/>
              <w:jc w:val="center"/>
              <w:rPr>
                <w:rFonts w:ascii="MadScience" w:hAnsi="MadScience" w:eastAsia="Century" w:cs="Century"/>
                <w:sz w:val="16"/>
                <w:szCs w:val="16"/>
              </w:rPr>
            </w:pPr>
            <w:r w:rsidRPr="092604EA">
              <w:rPr>
                <w:rFonts w:ascii="MadScience" w:hAnsi="MadScience" w:eastAsia="Century" w:cs="Century"/>
                <w:sz w:val="16"/>
                <w:szCs w:val="16"/>
              </w:rPr>
              <w:t xml:space="preserve">Describe the movement </w:t>
            </w:r>
            <w:r w:rsidRPr="092604EA" w:rsidR="431628EA">
              <w:rPr>
                <w:rFonts w:ascii="MadScience" w:hAnsi="MadScience" w:eastAsia="Century" w:cs="Century"/>
                <w:sz w:val="16"/>
                <w:szCs w:val="16"/>
              </w:rPr>
              <w:t xml:space="preserve">and position </w:t>
            </w:r>
            <w:r w:rsidRPr="092604EA">
              <w:rPr>
                <w:rFonts w:ascii="MadScience" w:hAnsi="MadScience" w:eastAsia="Century" w:cs="Century"/>
                <w:sz w:val="16"/>
                <w:szCs w:val="16"/>
              </w:rPr>
              <w:t>of the earth and other</w:t>
            </w:r>
            <w:r w:rsidRPr="092604EA" w:rsidR="41C3D9B9">
              <w:rPr>
                <w:rFonts w:ascii="MadScience" w:hAnsi="MadScience" w:eastAsia="Century" w:cs="Century"/>
                <w:sz w:val="16"/>
                <w:szCs w:val="16"/>
              </w:rPr>
              <w:t xml:space="preserve"> </w:t>
            </w:r>
            <w:r w:rsidRPr="092604EA">
              <w:rPr>
                <w:rFonts w:ascii="MadScience" w:hAnsi="MadScience" w:eastAsia="Century" w:cs="Century"/>
                <w:sz w:val="16"/>
                <w:szCs w:val="16"/>
              </w:rPr>
              <w:t>planets</w:t>
            </w:r>
            <w:r w:rsidRPr="092604EA" w:rsidR="609E32C6">
              <w:rPr>
                <w:rFonts w:ascii="MadScience" w:hAnsi="MadScience" w:eastAsia="Century" w:cs="Century"/>
                <w:sz w:val="16"/>
                <w:szCs w:val="16"/>
              </w:rPr>
              <w:t xml:space="preserve"> relative to the Sun in the solar system</w:t>
            </w:r>
            <w:r w:rsidRPr="092604EA" w:rsidR="1FEED71F">
              <w:rPr>
                <w:rFonts w:ascii="MadScience" w:hAnsi="MadScience" w:eastAsia="Century" w:cs="Century"/>
                <w:sz w:val="16"/>
                <w:szCs w:val="16"/>
              </w:rPr>
              <w:t>&gt;</w:t>
            </w:r>
            <w:r w:rsidRPr="092604EA" w:rsidR="172D6AE4">
              <w:rPr>
                <w:rFonts w:ascii="MadScience" w:hAnsi="MadScience" w:eastAsia="Century" w:cs="Century"/>
                <w:sz w:val="16"/>
                <w:szCs w:val="16"/>
              </w:rPr>
              <w:t xml:space="preserve"> Identify some features of planets</w:t>
            </w:r>
            <w:r w:rsidRPr="092604EA" w:rsidR="3551DC2E">
              <w:rPr>
                <w:rFonts w:ascii="MadScience" w:hAnsi="MadScience" w:eastAsia="Century" w:cs="Century"/>
                <w:sz w:val="16"/>
                <w:szCs w:val="16"/>
              </w:rPr>
              <w:t xml:space="preserve"> </w:t>
            </w:r>
            <w:r w:rsidRPr="092604EA" w:rsidR="172D6AE4">
              <w:rPr>
                <w:rFonts w:ascii="MadScience" w:hAnsi="MadScience" w:eastAsia="Century" w:cs="Century"/>
                <w:sz w:val="16"/>
                <w:szCs w:val="16"/>
              </w:rPr>
              <w:t>&gt;</w:t>
            </w:r>
            <w:r w:rsidRPr="092604EA" w:rsidR="1FEED71F">
              <w:rPr>
                <w:rFonts w:ascii="MadScience" w:hAnsi="MadScience" w:eastAsia="Century" w:cs="Century"/>
                <w:sz w:val="16"/>
                <w:szCs w:val="16"/>
              </w:rPr>
              <w:t xml:space="preserve"> </w:t>
            </w:r>
            <w:r w:rsidRPr="092604EA" w:rsidR="2B2D5E50">
              <w:rPr>
                <w:rFonts w:ascii="MadScience" w:hAnsi="MadScience" w:eastAsia="Century" w:cs="Century"/>
                <w:sz w:val="16"/>
                <w:szCs w:val="16"/>
              </w:rPr>
              <w:t>D</w:t>
            </w:r>
            <w:r w:rsidRPr="092604EA" w:rsidR="1FEED71F">
              <w:rPr>
                <w:rFonts w:ascii="MadScience" w:hAnsi="MadScience" w:eastAsia="Century" w:cs="Century"/>
                <w:sz w:val="16"/>
                <w:szCs w:val="16"/>
              </w:rPr>
              <w:t>escribe movement of the Moon relative to Earth</w:t>
            </w:r>
            <w:r w:rsidRPr="092604EA" w:rsidR="44486616">
              <w:rPr>
                <w:rFonts w:ascii="MadScience" w:hAnsi="MadScience" w:eastAsia="Century" w:cs="Century"/>
                <w:sz w:val="16"/>
                <w:szCs w:val="16"/>
              </w:rPr>
              <w:t xml:space="preserve"> </w:t>
            </w:r>
            <w:r w:rsidRPr="092604EA" w:rsidR="1FEED71F">
              <w:rPr>
                <w:rFonts w:ascii="MadScience" w:hAnsi="MadScience" w:eastAsia="Century" w:cs="Century"/>
                <w:sz w:val="16"/>
                <w:szCs w:val="16"/>
              </w:rPr>
              <w:t xml:space="preserve">&gt; </w:t>
            </w:r>
            <w:r w:rsidRPr="092604EA" w:rsidR="0BD8AA6D">
              <w:rPr>
                <w:rFonts w:ascii="MadScience" w:hAnsi="MadScience" w:eastAsia="Century" w:cs="Century"/>
                <w:sz w:val="16"/>
                <w:szCs w:val="16"/>
              </w:rPr>
              <w:t>Use Earth’s rotation to explain day and night</w:t>
            </w:r>
            <w:r w:rsidRPr="092604EA" w:rsidR="178A42DA">
              <w:rPr>
                <w:rFonts w:ascii="MadScience" w:hAnsi="MadScience" w:eastAsia="Century" w:cs="Century"/>
                <w:sz w:val="16"/>
                <w:szCs w:val="16"/>
              </w:rPr>
              <w:t xml:space="preserve"> </w:t>
            </w:r>
            <w:r w:rsidRPr="092604EA" w:rsidR="67B6C3FA">
              <w:rPr>
                <w:rFonts w:ascii="MadScience" w:hAnsi="MadScience" w:eastAsia="Century" w:cs="Century"/>
                <w:sz w:val="16"/>
                <w:szCs w:val="16"/>
              </w:rPr>
              <w:t>&gt; Describe Sun, Earth and Moon as spherical bodies</w:t>
            </w:r>
            <w:r w:rsidRPr="092604EA" w:rsidR="363AFEBA">
              <w:rPr>
                <w:rFonts w:ascii="MadScience" w:hAnsi="MadScience" w:eastAsia="Century" w:cs="Century"/>
                <w:sz w:val="16"/>
                <w:szCs w:val="16"/>
              </w:rPr>
              <w:t xml:space="preserve"> </w:t>
            </w:r>
            <w:r w:rsidRPr="092604EA" w:rsidR="38FEF231">
              <w:rPr>
                <w:rFonts w:ascii="MadScience" w:hAnsi="MadScience" w:eastAsia="Century" w:cs="Century"/>
                <w:sz w:val="16"/>
                <w:szCs w:val="16"/>
              </w:rPr>
              <w:t xml:space="preserve">&gt; </w:t>
            </w:r>
            <w:r w:rsidRPr="092604EA" w:rsidR="6547A7FD">
              <w:rPr>
                <w:rFonts w:ascii="MadScience" w:hAnsi="MadScience" w:eastAsia="Century" w:cs="Century"/>
                <w:sz w:val="16"/>
                <w:szCs w:val="16"/>
              </w:rPr>
              <w:t>Consider how ideas developed from a geocentric model to heliocentric model</w:t>
            </w:r>
            <w:r w:rsidRPr="092604EA" w:rsidR="13780AFB">
              <w:rPr>
                <w:rFonts w:ascii="MadScience" w:hAnsi="MadScience" w:eastAsia="Century" w:cs="Century"/>
                <w:sz w:val="16"/>
                <w:szCs w:val="16"/>
              </w:rPr>
              <w:t xml:space="preserve"> of the solar system by looking at scientists such as Ptolemy and Copernicus</w:t>
            </w:r>
            <w:r w:rsidRPr="092604EA" w:rsidR="22FD8BCC">
              <w:rPr>
                <w:rFonts w:ascii="MadScience" w:hAnsi="MadScience" w:eastAsia="Century" w:cs="Century"/>
                <w:sz w:val="16"/>
                <w:szCs w:val="16"/>
              </w:rPr>
              <w:t>.</w:t>
            </w:r>
          </w:p>
        </w:tc>
        <w:tc>
          <w:tcPr>
            <w:tcW w:w="3355" w:type="dxa"/>
            <w:gridSpan w:val="2"/>
            <w:tcBorders>
              <w:top w:val="single" w:color="auto" w:sz="4" w:space="0"/>
            </w:tcBorders>
            <w:shd w:val="clear" w:color="auto" w:fill="FFFFFF" w:themeFill="background1"/>
            <w:tcMar/>
          </w:tcPr>
          <w:p w:rsidRPr="003A71E2" w:rsidR="004D6ED9" w:rsidP="092604EA" w:rsidRDefault="0ABA5EBB" w14:paraId="7598B490" w14:textId="4145F7C8">
            <w:pPr>
              <w:spacing w:line="276" w:lineRule="auto"/>
              <w:jc w:val="center"/>
              <w:rPr>
                <w:rFonts w:ascii="MadScience" w:hAnsi="MadScience"/>
                <w:color w:val="1F497D" w:themeColor="text2"/>
              </w:rPr>
            </w:pPr>
            <w:r w:rsidRPr="092604EA">
              <w:rPr>
                <w:rFonts w:ascii="MadScience" w:hAnsi="MadScience" w:eastAsia="Century" w:cs="Century"/>
              </w:rPr>
              <w:t>Forces</w:t>
            </w:r>
          </w:p>
          <w:p w:rsidRPr="003A71E2" w:rsidR="004D6ED9" w:rsidP="55AC06CE" w:rsidRDefault="3226702A" w14:paraId="6DFB9E20" w14:textId="18262E54">
            <w:pPr>
              <w:spacing w:line="276" w:lineRule="auto"/>
              <w:jc w:val="center"/>
              <w:rPr>
                <w:rFonts w:ascii="MadScience" w:hAnsi="MadScience" w:eastAsia="Century" w:cs="Century"/>
                <w:sz w:val="16"/>
                <w:szCs w:val="16"/>
              </w:rPr>
            </w:pPr>
            <w:r w:rsidRPr="092604EA">
              <w:rPr>
                <w:rFonts w:ascii="MadScience" w:hAnsi="MadScience" w:eastAsia="Century" w:cs="Century"/>
                <w:sz w:val="16"/>
                <w:szCs w:val="16"/>
              </w:rPr>
              <w:t>Explain that unsupported objects fall towards the Earth because of gravity acting between the Earth and the object</w:t>
            </w:r>
            <w:r w:rsidRPr="092604EA" w:rsidR="4A92E2C6">
              <w:rPr>
                <w:rFonts w:ascii="MadScience" w:hAnsi="MadScience" w:eastAsia="Century" w:cs="Century"/>
                <w:sz w:val="16"/>
                <w:szCs w:val="16"/>
              </w:rPr>
              <w:t xml:space="preserve"> </w:t>
            </w:r>
            <w:r w:rsidRPr="092604EA">
              <w:rPr>
                <w:rFonts w:ascii="MadScience" w:hAnsi="MadScience" w:eastAsia="Century" w:cs="Century"/>
                <w:sz w:val="16"/>
                <w:szCs w:val="16"/>
              </w:rPr>
              <w:t>&gt; Ident</w:t>
            </w:r>
            <w:r w:rsidRPr="092604EA" w:rsidR="44625AAA">
              <w:rPr>
                <w:rFonts w:ascii="MadScience" w:hAnsi="MadScience" w:eastAsia="Century" w:cs="Century"/>
                <w:sz w:val="16"/>
                <w:szCs w:val="16"/>
              </w:rPr>
              <w:t>ify the effects of air resistance, water resistance and friction, that act between moving surfaces</w:t>
            </w:r>
            <w:r w:rsidRPr="092604EA" w:rsidR="665EB045">
              <w:rPr>
                <w:rFonts w:ascii="MadScience" w:hAnsi="MadScience" w:eastAsia="Century" w:cs="Century"/>
                <w:sz w:val="16"/>
                <w:szCs w:val="16"/>
              </w:rPr>
              <w:t xml:space="preserve"> </w:t>
            </w:r>
            <w:r w:rsidRPr="092604EA" w:rsidR="44625AAA">
              <w:rPr>
                <w:rFonts w:ascii="MadScience" w:hAnsi="MadScience" w:eastAsia="Century" w:cs="Century"/>
                <w:sz w:val="16"/>
                <w:szCs w:val="16"/>
              </w:rPr>
              <w:t xml:space="preserve">&gt; </w:t>
            </w:r>
            <w:r w:rsidRPr="092604EA" w:rsidR="3B6EC154">
              <w:rPr>
                <w:rFonts w:ascii="MadScience" w:hAnsi="MadScience" w:eastAsia="Century" w:cs="Century"/>
                <w:sz w:val="16"/>
                <w:szCs w:val="16"/>
              </w:rPr>
              <w:t>Recognise that forces can make things move, slow down, speed up and stop</w:t>
            </w:r>
            <w:r w:rsidRPr="092604EA" w:rsidR="3BFEFFF3">
              <w:rPr>
                <w:rFonts w:ascii="MadScience" w:hAnsi="MadScience" w:eastAsia="Century" w:cs="Century"/>
                <w:sz w:val="16"/>
                <w:szCs w:val="16"/>
              </w:rPr>
              <w:t xml:space="preserve"> </w:t>
            </w:r>
            <w:r w:rsidRPr="092604EA" w:rsidR="3B6EC154">
              <w:rPr>
                <w:rFonts w:ascii="MadScience" w:hAnsi="MadScience" w:eastAsia="Century" w:cs="Century"/>
                <w:sz w:val="16"/>
                <w:szCs w:val="16"/>
              </w:rPr>
              <w:t>&gt; R</w:t>
            </w:r>
            <w:r w:rsidRPr="092604EA" w:rsidR="158EC678">
              <w:rPr>
                <w:rFonts w:ascii="MadScience" w:hAnsi="MadScience" w:eastAsia="Century" w:cs="Century"/>
                <w:sz w:val="16"/>
                <w:szCs w:val="16"/>
              </w:rPr>
              <w:t>ecognise that some mechanisms, including levers, pulleys and gears, allow a smaller force to have a greater effect</w:t>
            </w:r>
            <w:r w:rsidRPr="092604EA" w:rsidR="7CDA86CA">
              <w:rPr>
                <w:rFonts w:ascii="MadScience" w:hAnsi="MadScience" w:eastAsia="Century" w:cs="Century"/>
                <w:sz w:val="16"/>
                <w:szCs w:val="16"/>
              </w:rPr>
              <w:t xml:space="preserve"> </w:t>
            </w:r>
            <w:r w:rsidRPr="092604EA" w:rsidR="270803F4">
              <w:rPr>
                <w:rFonts w:ascii="MadScience" w:hAnsi="MadScience" w:eastAsia="Century" w:cs="Century"/>
                <w:sz w:val="16"/>
                <w:szCs w:val="16"/>
              </w:rPr>
              <w:t>&gt; Explore how scientists like Newton helped develop the theory of gravitation.</w:t>
            </w:r>
          </w:p>
        </w:tc>
        <w:tc>
          <w:tcPr>
            <w:tcW w:w="3455" w:type="dxa"/>
            <w:gridSpan w:val="2"/>
            <w:tcBorders>
              <w:top w:val="single" w:color="auto" w:sz="4" w:space="0"/>
            </w:tcBorders>
            <w:shd w:val="clear" w:color="auto" w:fill="FFFFFF" w:themeFill="background1"/>
            <w:tcMar/>
          </w:tcPr>
          <w:p w:rsidRPr="003A71E2" w:rsidR="004D6ED9" w:rsidP="092604EA" w:rsidRDefault="0ABA5EBB" w14:paraId="3E743C8A" w14:textId="19F2BB5A">
            <w:pPr>
              <w:spacing w:line="276" w:lineRule="auto"/>
              <w:jc w:val="center"/>
              <w:rPr>
                <w:rFonts w:ascii="MadScience" w:hAnsi="MadScience"/>
                <w:color w:val="1F497D" w:themeColor="text2"/>
              </w:rPr>
            </w:pPr>
            <w:r w:rsidRPr="092604EA">
              <w:rPr>
                <w:rFonts w:ascii="MadScience" w:hAnsi="MadScience" w:eastAsia="Century" w:cs="Century"/>
              </w:rPr>
              <w:t>Properties of Materials</w:t>
            </w:r>
          </w:p>
          <w:p w:rsidRPr="003A71E2" w:rsidR="004D6ED9" w:rsidP="092604EA" w:rsidRDefault="1B6E97CD" w14:paraId="70DF9E56" w14:textId="3815A67A">
            <w:pPr>
              <w:spacing w:line="276" w:lineRule="auto"/>
              <w:jc w:val="center"/>
              <w:rPr>
                <w:rFonts w:ascii="MadScience" w:hAnsi="MadScience" w:eastAsia="Century" w:cs="Century"/>
                <w:sz w:val="16"/>
                <w:szCs w:val="16"/>
              </w:rPr>
            </w:pPr>
            <w:r w:rsidRPr="092604EA">
              <w:rPr>
                <w:rFonts w:ascii="MadScience" w:hAnsi="MadScience" w:eastAsia="Century" w:cs="Century"/>
                <w:sz w:val="16"/>
                <w:szCs w:val="16"/>
              </w:rPr>
              <w:t xml:space="preserve">Compare and group </w:t>
            </w:r>
            <w:r w:rsidRPr="092604EA" w:rsidR="3A6E164F">
              <w:rPr>
                <w:rFonts w:ascii="MadScience" w:hAnsi="MadScience" w:eastAsia="Century" w:cs="Century"/>
                <w:sz w:val="16"/>
                <w:szCs w:val="16"/>
              </w:rPr>
              <w:t xml:space="preserve">everyday materials on the basis of their properties including hardness, solubility, transparency, conductivity </w:t>
            </w:r>
            <w:r w:rsidRPr="092604EA" w:rsidR="0E3D0FBA">
              <w:rPr>
                <w:rFonts w:ascii="MadScience" w:hAnsi="MadScience" w:eastAsia="Century" w:cs="Century"/>
                <w:sz w:val="16"/>
                <w:szCs w:val="16"/>
              </w:rPr>
              <w:t xml:space="preserve">(electrical and thermal) </w:t>
            </w:r>
            <w:r w:rsidRPr="092604EA" w:rsidR="3A6E164F">
              <w:rPr>
                <w:rFonts w:ascii="MadScience" w:hAnsi="MadScience" w:eastAsia="Century" w:cs="Century"/>
                <w:sz w:val="16"/>
                <w:szCs w:val="16"/>
              </w:rPr>
              <w:t xml:space="preserve">and </w:t>
            </w:r>
            <w:r w:rsidRPr="092604EA" w:rsidR="2FA451B0">
              <w:rPr>
                <w:rFonts w:ascii="MadScience" w:hAnsi="MadScience" w:eastAsia="Century" w:cs="Century"/>
                <w:sz w:val="16"/>
                <w:szCs w:val="16"/>
              </w:rPr>
              <w:t>response</w:t>
            </w:r>
            <w:r w:rsidRPr="092604EA" w:rsidR="3A6E164F">
              <w:rPr>
                <w:rFonts w:ascii="MadScience" w:hAnsi="MadScience" w:eastAsia="Century" w:cs="Century"/>
                <w:sz w:val="16"/>
                <w:szCs w:val="16"/>
              </w:rPr>
              <w:t xml:space="preserve"> t</w:t>
            </w:r>
            <w:r w:rsidRPr="092604EA" w:rsidR="40573BA4">
              <w:rPr>
                <w:rFonts w:ascii="MadScience" w:hAnsi="MadScience" w:eastAsia="Century" w:cs="Century"/>
                <w:sz w:val="16"/>
                <w:szCs w:val="16"/>
              </w:rPr>
              <w:t>o magnets</w:t>
            </w:r>
            <w:r w:rsidRPr="092604EA" w:rsidR="6127694D">
              <w:rPr>
                <w:rFonts w:ascii="MadScience" w:hAnsi="MadScience" w:eastAsia="Century" w:cs="Century"/>
                <w:sz w:val="16"/>
                <w:szCs w:val="16"/>
              </w:rPr>
              <w:t xml:space="preserve"> &gt; Give reasons based on testing for uses of everyday materials, includin</w:t>
            </w:r>
            <w:r w:rsidRPr="092604EA" w:rsidR="25A8E7A3">
              <w:rPr>
                <w:rFonts w:ascii="MadScience" w:hAnsi="MadScience" w:eastAsia="Century" w:cs="Century"/>
                <w:sz w:val="16"/>
                <w:szCs w:val="16"/>
              </w:rPr>
              <w:t>g metals, wood and plastic</w:t>
            </w:r>
            <w:r w:rsidRPr="092604EA" w:rsidR="27E79C38">
              <w:rPr>
                <w:rFonts w:ascii="MadScience" w:hAnsi="MadScience" w:eastAsia="Century" w:cs="Century"/>
                <w:sz w:val="16"/>
                <w:szCs w:val="16"/>
              </w:rPr>
              <w:t xml:space="preserve"> &gt; use knowledge of solids, liquids and gases to describe how mixtures might be separated including filter</w:t>
            </w:r>
            <w:r w:rsidRPr="092604EA" w:rsidR="6649F43C">
              <w:rPr>
                <w:rFonts w:ascii="MadScience" w:hAnsi="MadScience" w:eastAsia="Century" w:cs="Century"/>
                <w:sz w:val="16"/>
                <w:szCs w:val="16"/>
              </w:rPr>
              <w:t>ing, sieving and evaporating.</w:t>
            </w:r>
          </w:p>
        </w:tc>
        <w:tc>
          <w:tcPr>
            <w:tcW w:w="3455" w:type="dxa"/>
            <w:gridSpan w:val="2"/>
            <w:tcBorders>
              <w:top w:val="single" w:color="auto" w:sz="4" w:space="0"/>
            </w:tcBorders>
            <w:shd w:val="clear" w:color="auto" w:fill="FFFFFF" w:themeFill="background1"/>
            <w:tcMar/>
            <w:vAlign w:val="center"/>
          </w:tcPr>
          <w:p w:rsidRPr="003A71E2" w:rsidR="004D6ED9" w:rsidP="092604EA" w:rsidRDefault="726BF8D5" w14:paraId="7CD91F04" w14:textId="3ECD9B0B">
            <w:pPr>
              <w:spacing w:line="276" w:lineRule="auto"/>
              <w:jc w:val="center"/>
            </w:pPr>
            <w:r w:rsidRPr="092604EA">
              <w:rPr>
                <w:rFonts w:ascii="MadScience" w:hAnsi="MadScience" w:eastAsia="Century" w:cs="Century"/>
              </w:rPr>
              <w:t>Light</w:t>
            </w:r>
          </w:p>
          <w:p w:rsidRPr="003A71E2" w:rsidR="004D6ED9" w:rsidP="092604EA" w:rsidRDefault="726BF8D5" w14:paraId="44E871BC" w14:textId="2E2F679B">
            <w:pPr>
              <w:spacing w:line="276" w:lineRule="auto"/>
              <w:jc w:val="center"/>
              <w:rPr>
                <w:rFonts w:ascii="MadScience" w:hAnsi="MadScience" w:eastAsia="Century" w:cs="Century"/>
                <w:sz w:val="16"/>
                <w:szCs w:val="16"/>
              </w:rPr>
            </w:pPr>
            <w:r w:rsidRPr="092604EA">
              <w:rPr>
                <w:rFonts w:ascii="MadScience" w:hAnsi="MadScience" w:eastAsia="Century" w:cs="Century"/>
                <w:sz w:val="16"/>
                <w:szCs w:val="16"/>
              </w:rPr>
              <w:t>Recognise that light appears to travel in straight lines</w:t>
            </w:r>
            <w:r w:rsidRPr="092604EA" w:rsidR="2F08601E">
              <w:rPr>
                <w:rFonts w:ascii="MadScience" w:hAnsi="MadScience" w:eastAsia="Century" w:cs="Century"/>
                <w:sz w:val="16"/>
                <w:szCs w:val="16"/>
              </w:rPr>
              <w:t xml:space="preserve"> </w:t>
            </w:r>
            <w:r w:rsidRPr="092604EA">
              <w:rPr>
                <w:rFonts w:ascii="MadScience" w:hAnsi="MadScience" w:eastAsia="Century" w:cs="Century"/>
                <w:sz w:val="16"/>
                <w:szCs w:val="16"/>
              </w:rPr>
              <w:t>&gt; Use the idea that light travels in straight lines to explain that objects are seen</w:t>
            </w:r>
            <w:r w:rsidRPr="092604EA" w:rsidR="319CDA00">
              <w:rPr>
                <w:rFonts w:ascii="MadScience" w:hAnsi="MadScience" w:eastAsia="Century" w:cs="Century"/>
                <w:sz w:val="16"/>
                <w:szCs w:val="16"/>
              </w:rPr>
              <w:t xml:space="preserve"> because they give out or reflect light into the eye &gt; </w:t>
            </w:r>
            <w:r w:rsidRPr="092604EA" w:rsidR="7F1F41D3">
              <w:rPr>
                <w:rFonts w:ascii="MadScience" w:hAnsi="MadScience" w:eastAsia="Century" w:cs="Century"/>
                <w:sz w:val="16"/>
                <w:szCs w:val="16"/>
              </w:rPr>
              <w:t xml:space="preserve"> Explain that we see things because light travels from light sources to our eyes or from light sources to objects and then to our eyes &gt; </w:t>
            </w:r>
            <w:r w:rsidRPr="092604EA" w:rsidR="453DC998">
              <w:rPr>
                <w:rFonts w:ascii="MadScience" w:hAnsi="MadScience" w:eastAsia="Century" w:cs="Century"/>
                <w:sz w:val="16"/>
                <w:szCs w:val="16"/>
              </w:rPr>
              <w:t>Use the idea that light travels in straight lines to explain why shadows have the same shape as the objects that cast them.</w:t>
            </w:r>
          </w:p>
        </w:tc>
        <w:tc>
          <w:tcPr>
            <w:tcW w:w="3454" w:type="dxa"/>
            <w:gridSpan w:val="2"/>
            <w:tcBorders>
              <w:top w:val="single" w:color="auto" w:sz="4" w:space="0"/>
            </w:tcBorders>
            <w:shd w:val="clear" w:color="auto" w:fill="FFFFFF" w:themeFill="background1"/>
            <w:tcMar/>
            <w:vAlign w:val="center"/>
          </w:tcPr>
          <w:p w:rsidR="0ABA5EBB" w:rsidP="092604EA" w:rsidRDefault="0ABA5EBB" w14:paraId="463EB00A" w14:textId="3B01BE50">
            <w:pPr>
              <w:jc w:val="center"/>
              <w:rPr>
                <w:rFonts w:ascii="MadScience" w:hAnsi="MadScience"/>
                <w:color w:val="1F487C"/>
              </w:rPr>
            </w:pPr>
            <w:r w:rsidRPr="092604EA">
              <w:rPr>
                <w:rFonts w:ascii="MadScience" w:hAnsi="MadScience" w:eastAsia="Century" w:cs="Century"/>
              </w:rPr>
              <w:t>Living Things and Their Habitats</w:t>
            </w:r>
          </w:p>
          <w:p w:rsidRPr="003A71E2" w:rsidR="004D6ED9" w:rsidP="55AC06CE" w:rsidRDefault="7B1A0DB3" w14:paraId="1C3D61E1" w14:textId="7D4F21B3">
            <w:pPr>
              <w:jc w:val="center"/>
              <w:rPr>
                <w:rFonts w:ascii="MadScience" w:hAnsi="MadScience" w:eastAsia="Century" w:cs="Century"/>
                <w:sz w:val="16"/>
                <w:szCs w:val="16"/>
              </w:rPr>
            </w:pPr>
            <w:r w:rsidRPr="092604EA">
              <w:rPr>
                <w:rFonts w:ascii="MadScience" w:hAnsi="MadScience" w:eastAsia="Century" w:cs="Century"/>
                <w:sz w:val="16"/>
                <w:szCs w:val="16"/>
              </w:rPr>
              <w:t xml:space="preserve">Describe the differences in the life </w:t>
            </w:r>
            <w:r w:rsidRPr="092604EA" w:rsidR="35CC5DE4">
              <w:rPr>
                <w:rFonts w:ascii="MadScience" w:hAnsi="MadScience" w:eastAsia="Century" w:cs="Century"/>
                <w:sz w:val="16"/>
                <w:szCs w:val="16"/>
              </w:rPr>
              <w:t>cycle</w:t>
            </w:r>
            <w:r w:rsidRPr="092604EA">
              <w:rPr>
                <w:rFonts w:ascii="MadScience" w:hAnsi="MadScience" w:eastAsia="Century" w:cs="Century"/>
                <w:sz w:val="16"/>
                <w:szCs w:val="16"/>
              </w:rPr>
              <w:t xml:space="preserve"> of a mammal, an amphibian, insect and bird</w:t>
            </w:r>
            <w:r w:rsidRPr="092604EA" w:rsidR="07DB035A">
              <w:rPr>
                <w:rFonts w:ascii="MadScience" w:hAnsi="MadScience" w:eastAsia="Century" w:cs="Century"/>
                <w:sz w:val="16"/>
                <w:szCs w:val="16"/>
              </w:rPr>
              <w:t xml:space="preserve"> </w:t>
            </w:r>
            <w:r w:rsidRPr="092604EA">
              <w:rPr>
                <w:rFonts w:ascii="MadScience" w:hAnsi="MadScience" w:eastAsia="Century" w:cs="Century"/>
                <w:sz w:val="16"/>
                <w:szCs w:val="16"/>
              </w:rPr>
              <w:t>&gt; Describe the life process of reproduction in some plants and animal</w:t>
            </w:r>
            <w:r w:rsidRPr="092604EA" w:rsidR="4D621609">
              <w:rPr>
                <w:rFonts w:ascii="MadScience" w:hAnsi="MadScience" w:eastAsia="Century" w:cs="Century"/>
                <w:sz w:val="16"/>
                <w:szCs w:val="16"/>
              </w:rPr>
              <w:t>s</w:t>
            </w:r>
            <w:r w:rsidRPr="092604EA" w:rsidR="3F952E98">
              <w:rPr>
                <w:rFonts w:ascii="MadScience" w:hAnsi="MadScience" w:eastAsia="Century" w:cs="Century"/>
                <w:sz w:val="16"/>
                <w:szCs w:val="16"/>
              </w:rPr>
              <w:t xml:space="preserve"> </w:t>
            </w:r>
            <w:r w:rsidRPr="092604EA" w:rsidR="4D621609">
              <w:rPr>
                <w:rFonts w:ascii="MadScience" w:hAnsi="MadScience" w:eastAsia="Century" w:cs="Century"/>
                <w:sz w:val="16"/>
                <w:szCs w:val="16"/>
              </w:rPr>
              <w:t xml:space="preserve">&gt; Find out about the work of naturalists </w:t>
            </w:r>
            <w:r w:rsidRPr="092604EA" w:rsidR="13E1E566">
              <w:rPr>
                <w:rFonts w:ascii="MadScience" w:hAnsi="MadScience" w:eastAsia="Century" w:cs="Century"/>
                <w:sz w:val="16"/>
                <w:szCs w:val="16"/>
              </w:rPr>
              <w:t xml:space="preserve">and animal behaviourists </w:t>
            </w:r>
            <w:r w:rsidRPr="092604EA" w:rsidR="4D621609">
              <w:rPr>
                <w:rFonts w:ascii="MadScience" w:hAnsi="MadScience" w:eastAsia="Century" w:cs="Century"/>
                <w:sz w:val="16"/>
                <w:szCs w:val="16"/>
              </w:rPr>
              <w:t>such as Jane G</w:t>
            </w:r>
            <w:r w:rsidRPr="092604EA" w:rsidR="6510E868">
              <w:rPr>
                <w:rFonts w:ascii="MadScience" w:hAnsi="MadScience" w:eastAsia="Century" w:cs="Century"/>
                <w:sz w:val="16"/>
                <w:szCs w:val="16"/>
              </w:rPr>
              <w:t>oodall</w:t>
            </w:r>
            <w:r w:rsidRPr="092604EA" w:rsidR="1C2821B0">
              <w:rPr>
                <w:rFonts w:ascii="MadScience" w:hAnsi="MadScience" w:eastAsia="Century" w:cs="Century"/>
                <w:sz w:val="16"/>
                <w:szCs w:val="16"/>
              </w:rPr>
              <w:t xml:space="preserve"> or David Attenborough.</w:t>
            </w:r>
          </w:p>
          <w:p w:rsidRPr="003A71E2" w:rsidR="004D6ED9" w:rsidP="55AC06CE" w:rsidRDefault="004D6ED9" w14:paraId="144A5D23" w14:textId="0F0AD39B">
            <w:pPr>
              <w:jc w:val="center"/>
              <w:rPr>
                <w:rFonts w:ascii="MadScience" w:hAnsi="MadScience" w:eastAsia="Century" w:cs="Century"/>
                <w:sz w:val="16"/>
                <w:szCs w:val="16"/>
              </w:rPr>
            </w:pPr>
          </w:p>
        </w:tc>
        <w:tc>
          <w:tcPr>
            <w:tcW w:w="3455" w:type="dxa"/>
            <w:gridSpan w:val="2"/>
            <w:tcBorders>
              <w:top w:val="single" w:color="auto" w:sz="4" w:space="0"/>
            </w:tcBorders>
            <w:shd w:val="clear" w:color="auto" w:fill="FFFFFF" w:themeFill="background1"/>
            <w:tcMar/>
            <w:vAlign w:val="center"/>
          </w:tcPr>
          <w:p w:rsidR="0ABA5EBB" w:rsidP="092604EA" w:rsidRDefault="0ABA5EBB" w14:paraId="4A50AE57" w14:textId="323635EF">
            <w:pPr>
              <w:spacing w:line="276" w:lineRule="auto"/>
              <w:jc w:val="center"/>
              <w:rPr>
                <w:rFonts w:ascii="MadScience" w:hAnsi="MadScience"/>
                <w:color w:val="1F487C"/>
              </w:rPr>
            </w:pPr>
            <w:r w:rsidRPr="092604EA">
              <w:rPr>
                <w:rFonts w:ascii="MadScience" w:hAnsi="MadScience" w:eastAsia="Century" w:cs="Century"/>
              </w:rPr>
              <w:t>Animals Including Humans</w:t>
            </w:r>
          </w:p>
          <w:p w:rsidRPr="003A71E2" w:rsidR="004D6ED9" w:rsidP="55AC06CE" w:rsidRDefault="646EA89B" w14:paraId="01590F95" w14:textId="518EFD43">
            <w:pPr>
              <w:spacing w:line="276" w:lineRule="auto"/>
              <w:jc w:val="center"/>
              <w:rPr>
                <w:rFonts w:ascii="MadScience" w:hAnsi="MadScience" w:eastAsia="Century" w:cs="Century"/>
                <w:sz w:val="16"/>
                <w:szCs w:val="16"/>
              </w:rPr>
            </w:pPr>
            <w:r w:rsidRPr="092604EA">
              <w:rPr>
                <w:rFonts w:ascii="MadScience" w:hAnsi="MadScience" w:eastAsia="Century" w:cs="Century"/>
                <w:sz w:val="16"/>
                <w:szCs w:val="16"/>
              </w:rPr>
              <w:t>Describe the changes as humans develop from conception to old age</w:t>
            </w:r>
            <w:r w:rsidRPr="092604EA" w:rsidR="20012797">
              <w:rPr>
                <w:rFonts w:ascii="MadScience" w:hAnsi="MadScience" w:eastAsia="Century" w:cs="Century"/>
                <w:sz w:val="16"/>
                <w:szCs w:val="16"/>
              </w:rPr>
              <w:t xml:space="preserve"> </w:t>
            </w:r>
            <w:r w:rsidRPr="092604EA">
              <w:rPr>
                <w:rFonts w:ascii="MadScience" w:hAnsi="MadScience" w:eastAsia="Century" w:cs="Century"/>
                <w:sz w:val="16"/>
                <w:szCs w:val="16"/>
              </w:rPr>
              <w:t>&gt; Understand the stages of development</w:t>
            </w:r>
            <w:r w:rsidRPr="092604EA" w:rsidR="033559BF">
              <w:rPr>
                <w:rFonts w:ascii="MadScience" w:hAnsi="MadScience" w:eastAsia="Century" w:cs="Century"/>
                <w:sz w:val="16"/>
                <w:szCs w:val="16"/>
              </w:rPr>
              <w:t xml:space="preserve"> and changes that occur in puberty&gt; </w:t>
            </w:r>
            <w:r w:rsidRPr="092604EA" w:rsidR="6F3F3124">
              <w:rPr>
                <w:rFonts w:ascii="MadScience" w:hAnsi="MadScience" w:eastAsia="Century" w:cs="Century"/>
                <w:sz w:val="16"/>
                <w:szCs w:val="16"/>
              </w:rPr>
              <w:t>Use a timeline to indicate stages of growth and development of humans.</w:t>
            </w:r>
          </w:p>
          <w:p w:rsidRPr="003A71E2" w:rsidR="004D6ED9" w:rsidP="55AC06CE" w:rsidRDefault="004D6ED9" w14:paraId="2B165C90" w14:textId="7D2591EF">
            <w:pPr>
              <w:spacing w:line="276" w:lineRule="auto"/>
              <w:jc w:val="center"/>
              <w:rPr>
                <w:rFonts w:ascii="MadScience" w:hAnsi="MadScience" w:eastAsia="Century" w:cs="Century"/>
                <w:sz w:val="16"/>
                <w:szCs w:val="16"/>
              </w:rPr>
            </w:pPr>
          </w:p>
          <w:p w:rsidRPr="003A71E2" w:rsidR="004D6ED9" w:rsidP="55AC06CE" w:rsidRDefault="004D6ED9" w14:paraId="60567B4C" w14:textId="5C269315">
            <w:pPr>
              <w:spacing w:line="276" w:lineRule="auto"/>
              <w:jc w:val="center"/>
              <w:rPr>
                <w:rFonts w:ascii="MadScience" w:hAnsi="MadScience" w:eastAsia="Century" w:cs="Century"/>
                <w:sz w:val="16"/>
                <w:szCs w:val="16"/>
              </w:rPr>
            </w:pPr>
          </w:p>
          <w:p w:rsidRPr="003A71E2" w:rsidR="004D6ED9" w:rsidP="55AC06CE" w:rsidRDefault="004D6ED9" w14:paraId="738610EB" w14:textId="07F101CE">
            <w:pPr>
              <w:spacing w:line="276" w:lineRule="auto"/>
              <w:jc w:val="center"/>
              <w:rPr>
                <w:rFonts w:ascii="MadScience" w:hAnsi="MadScience" w:eastAsia="Century" w:cs="Century"/>
                <w:sz w:val="16"/>
                <w:szCs w:val="16"/>
              </w:rPr>
            </w:pPr>
          </w:p>
        </w:tc>
      </w:tr>
      <w:tr w:rsidR="004D6ED9" w:rsidTr="16B2A983" w14:paraId="444C8493" w14:textId="77777777">
        <w:trPr>
          <w:cantSplit/>
          <w:trHeight w:val="567"/>
        </w:trPr>
        <w:tc>
          <w:tcPr>
            <w:tcW w:w="1851" w:type="dxa"/>
            <w:shd w:val="clear" w:color="auto" w:fill="C6D9F1" w:themeFill="text2" w:themeFillTint="33"/>
            <w:tcMar/>
            <w:vAlign w:val="center"/>
          </w:tcPr>
          <w:p w:rsidR="004D6ED9" w:rsidP="004D6ED9" w:rsidRDefault="004D6ED9" w14:paraId="08A7FD7B" w14:textId="2661C0B1">
            <w:pPr>
              <w:jc w:val="right"/>
              <w:rPr>
                <w:rFonts w:ascii="Century" w:hAnsi="Century"/>
                <w:b/>
                <w:bCs/>
                <w:sz w:val="20"/>
                <w:szCs w:val="20"/>
              </w:rPr>
            </w:pPr>
            <w:r w:rsidRPr="00E62A38">
              <w:rPr>
                <w:rFonts w:ascii="Century" w:hAnsi="Century"/>
                <w:b/>
                <w:bCs/>
                <w:szCs w:val="20"/>
              </w:rPr>
              <w:lastRenderedPageBreak/>
              <w:t>History and Geography</w:t>
            </w:r>
          </w:p>
        </w:tc>
        <w:tc>
          <w:tcPr>
            <w:tcW w:w="3554" w:type="dxa"/>
            <w:gridSpan w:val="2"/>
            <w:shd w:val="clear" w:color="auto" w:fill="FFFFFF" w:themeFill="background1"/>
            <w:tcMar/>
            <w:vAlign w:val="center"/>
          </w:tcPr>
          <w:p w:rsidRPr="00886FEC" w:rsidR="004D6ED9" w:rsidP="092604EA" w:rsidRDefault="0ABA5EBB" w14:paraId="07B85292" w14:textId="1B56D996">
            <w:pPr>
              <w:spacing w:line="276" w:lineRule="auto"/>
              <w:rPr>
                <w:rFonts w:ascii="Century" w:hAnsi="Century" w:eastAsia="Century" w:cs="Century"/>
                <w:b/>
                <w:bCs/>
                <w:sz w:val="16"/>
                <w:szCs w:val="16"/>
              </w:rPr>
            </w:pPr>
            <w:r w:rsidRPr="092604EA">
              <w:rPr>
                <w:rFonts w:ascii="Century" w:hAnsi="Century" w:eastAsia="Century" w:cs="Century"/>
                <w:sz w:val="16"/>
                <w:szCs w:val="16"/>
              </w:rPr>
              <w:t xml:space="preserve">We will be learning about changes in our local environment and asking </w:t>
            </w:r>
            <w:r w:rsidRPr="092604EA">
              <w:rPr>
                <w:rFonts w:ascii="Century" w:hAnsi="Century" w:eastAsia="Century" w:cs="Century"/>
                <w:b/>
                <w:bCs/>
                <w:i/>
                <w:iCs/>
                <w:sz w:val="16"/>
                <w:szCs w:val="16"/>
              </w:rPr>
              <w:t xml:space="preserve">how is our country changing? </w:t>
            </w:r>
          </w:p>
          <w:p w:rsidRPr="00886FEC" w:rsidR="004D6ED9" w:rsidP="736D8B1E" w:rsidRDefault="0ABA5EBB" w14:paraId="3CA051EE" w14:textId="01D5DB27">
            <w:pPr>
              <w:spacing w:line="276" w:lineRule="auto"/>
              <w:rPr>
                <w:rFonts w:ascii="Century" w:hAnsi="Century" w:eastAsia="Century" w:cs="Century"/>
                <w:sz w:val="16"/>
                <w:szCs w:val="16"/>
              </w:rPr>
            </w:pPr>
            <w:r w:rsidRPr="092604EA">
              <w:rPr>
                <w:rFonts w:ascii="Century" w:hAnsi="Century" w:eastAsia="Century" w:cs="Century"/>
                <w:sz w:val="16"/>
                <w:szCs w:val="16"/>
              </w:rPr>
              <w:t xml:space="preserve">Knowledge: Children will be able to </w:t>
            </w:r>
            <w:r w:rsidRPr="092604EA" w:rsidR="5FE06CF2">
              <w:rPr>
                <w:rFonts w:ascii="Century" w:hAnsi="Century" w:eastAsia="Century" w:cs="Century"/>
                <w:sz w:val="16"/>
                <w:szCs w:val="16"/>
              </w:rPr>
              <w:t>name and locate counties and cities of the UK, geographical regions and their identifying human and physical characteristics, key topographical features, land-use patterns, understand geographical similarities and differences through the study of human and physical geography of a region of the UK.</w:t>
            </w:r>
          </w:p>
          <w:p w:rsidRPr="00886FEC" w:rsidR="004D6ED9" w:rsidP="736D8B1E" w:rsidRDefault="004D6ED9" w14:paraId="6F112B04" w14:textId="6FC2D922">
            <w:pPr>
              <w:spacing w:line="276" w:lineRule="auto"/>
              <w:rPr>
                <w:rFonts w:ascii="Century" w:hAnsi="Century" w:eastAsia="Century" w:cs="Century"/>
                <w:sz w:val="16"/>
                <w:szCs w:val="16"/>
              </w:rPr>
            </w:pPr>
          </w:p>
          <w:p w:rsidRPr="00886FEC" w:rsidR="004D6ED9" w:rsidP="1129AA6C" w:rsidRDefault="5FE06CF2" w14:paraId="05A394EC" w14:textId="365130F4">
            <w:pPr>
              <w:spacing w:line="276" w:lineRule="auto"/>
              <w:rPr>
                <w:rFonts w:ascii="Century" w:hAnsi="Century" w:eastAsia="Century" w:cs="Century"/>
                <w:sz w:val="16"/>
                <w:szCs w:val="16"/>
              </w:rPr>
            </w:pPr>
            <w:r w:rsidRPr="092604EA">
              <w:rPr>
                <w:rFonts w:ascii="Century" w:hAnsi="Century" w:eastAsia="Century" w:cs="Century"/>
                <w:sz w:val="16"/>
                <w:szCs w:val="16"/>
              </w:rPr>
              <w:t>Skills: use maps, atlases, globes and digital/computer mapping to locate countries and describe features, symbols and key to build their knowledge of the UK and the wider world, measure, record and present the human and physical features in the local area using a range of methods, including sketch maps, plans and graphs and digital technologies.</w:t>
            </w:r>
          </w:p>
        </w:tc>
        <w:tc>
          <w:tcPr>
            <w:tcW w:w="3355" w:type="dxa"/>
            <w:gridSpan w:val="2"/>
            <w:shd w:val="clear" w:color="auto" w:fill="FFFFFF" w:themeFill="background1"/>
            <w:tcMar/>
          </w:tcPr>
          <w:p w:rsidRPr="00581AB3" w:rsidR="004D6ED9" w:rsidP="092604EA" w:rsidRDefault="0ABA5EBB" w14:paraId="001A3A00" w14:textId="704201DC">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We will be learning about </w:t>
            </w:r>
            <w:r w:rsidRPr="092604EA">
              <w:rPr>
                <w:rFonts w:ascii="JSL Ancient" w:hAnsi="JSL Ancient" w:eastAsia="Century" w:cs="Century"/>
                <w:b/>
                <w:bCs/>
                <w:sz w:val="16"/>
                <w:szCs w:val="16"/>
              </w:rPr>
              <w:t>The Anglo-Saxons</w:t>
            </w:r>
            <w:r w:rsidRPr="092604EA">
              <w:rPr>
                <w:rFonts w:ascii="Century" w:hAnsi="Century" w:eastAsia="Century" w:cs="Century"/>
                <w:sz w:val="16"/>
                <w:szCs w:val="16"/>
              </w:rPr>
              <w:t xml:space="preserve"> and asking </w:t>
            </w:r>
            <w:r w:rsidRPr="092604EA">
              <w:rPr>
                <w:rFonts w:ascii="Century" w:hAnsi="Century" w:eastAsia="Century" w:cs="Century"/>
                <w:i/>
                <w:iCs/>
                <w:sz w:val="16"/>
                <w:szCs w:val="16"/>
              </w:rPr>
              <w:t xml:space="preserve">was the Anglo-Saxon period really a Dark Age? </w:t>
            </w:r>
          </w:p>
          <w:p w:rsidRPr="00581AB3" w:rsidR="004D6ED9" w:rsidP="092604EA" w:rsidRDefault="0ABA5EBB" w14:paraId="0D07BAED" w14:textId="1F6BA91B">
            <w:pPr>
              <w:spacing w:line="276" w:lineRule="auto"/>
              <w:jc w:val="center"/>
              <w:rPr>
                <w:rFonts w:ascii="Century" w:hAnsi="Century" w:eastAsia="Century" w:cs="Century"/>
                <w:sz w:val="16"/>
                <w:szCs w:val="16"/>
              </w:rPr>
            </w:pPr>
            <w:r w:rsidRPr="092604EA">
              <w:rPr>
                <w:rFonts w:ascii="Century" w:hAnsi="Century" w:eastAsia="Century" w:cs="Century"/>
                <w:i/>
                <w:iCs/>
                <w:sz w:val="16"/>
                <w:szCs w:val="16"/>
              </w:rPr>
              <w:t xml:space="preserve"> </w:t>
            </w:r>
          </w:p>
          <w:p w:rsidRPr="00581AB3" w:rsidR="004D6ED9" w:rsidP="092604EA" w:rsidRDefault="0ABA5EBB" w14:paraId="6B829E35" w14:textId="0BBD4A4D">
            <w:pPr>
              <w:spacing w:line="276" w:lineRule="auto"/>
              <w:jc w:val="center"/>
              <w:rPr>
                <w:rFonts w:ascii="Century" w:hAnsi="Century" w:eastAsia="Century" w:cs="Century"/>
                <w:sz w:val="16"/>
                <w:szCs w:val="16"/>
              </w:rPr>
            </w:pPr>
            <w:r w:rsidRPr="092604EA">
              <w:rPr>
                <w:rFonts w:ascii="Century" w:hAnsi="Century" w:eastAsia="Century" w:cs="Century"/>
                <w:sz w:val="16"/>
                <w:szCs w:val="16"/>
              </w:rPr>
              <w:t>Knowledge:</w:t>
            </w:r>
            <w:r w:rsidRPr="092604EA">
              <w:rPr>
                <w:rFonts w:ascii="Century" w:hAnsi="Century" w:eastAsia="Century" w:cs="Century"/>
                <w:i/>
                <w:iCs/>
                <w:sz w:val="16"/>
                <w:szCs w:val="16"/>
              </w:rPr>
              <w:t xml:space="preserve"> </w:t>
            </w:r>
            <w:r w:rsidRPr="092604EA">
              <w:rPr>
                <w:rFonts w:ascii="Century" w:hAnsi="Century" w:eastAsia="Century" w:cs="Century"/>
                <w:sz w:val="16"/>
                <w:szCs w:val="16"/>
              </w:rPr>
              <w:t xml:space="preserve">Children will </w:t>
            </w:r>
            <w:r w:rsidRPr="092604EA" w:rsidR="5FE06CF2">
              <w:rPr>
                <w:rFonts w:ascii="Century" w:hAnsi="Century" w:eastAsia="Century" w:cs="Century"/>
                <w:sz w:val="16"/>
                <w:szCs w:val="16"/>
              </w:rPr>
              <w:t>develop a chronologically secure knowledge and understanding of British and world history, develop the appropriate use of historical terms, understand how our knowledge of the past is constructed from a range of sources.</w:t>
            </w:r>
          </w:p>
          <w:p w:rsidRPr="00581AB3" w:rsidR="004D6ED9" w:rsidP="092604EA" w:rsidRDefault="004D6ED9" w14:paraId="40261E14" w14:textId="6439CA14">
            <w:pPr>
              <w:spacing w:line="276" w:lineRule="auto"/>
              <w:jc w:val="center"/>
              <w:rPr>
                <w:rFonts w:ascii="Century" w:hAnsi="Century" w:eastAsia="Century" w:cs="Century"/>
                <w:sz w:val="16"/>
                <w:szCs w:val="16"/>
              </w:rPr>
            </w:pPr>
          </w:p>
          <w:p w:rsidRPr="00581AB3" w:rsidR="004D6ED9" w:rsidP="092604EA" w:rsidRDefault="5FE06CF2" w14:paraId="1AFC5899" w14:textId="1DCF655F">
            <w:pPr>
              <w:spacing w:line="276" w:lineRule="auto"/>
              <w:jc w:val="center"/>
              <w:rPr>
                <w:rFonts w:ascii="Century" w:hAnsi="Century" w:eastAsia="Century" w:cs="Century"/>
                <w:sz w:val="16"/>
                <w:szCs w:val="16"/>
              </w:rPr>
            </w:pPr>
            <w:r w:rsidRPr="092604EA">
              <w:rPr>
                <w:rFonts w:ascii="Century" w:hAnsi="Century" w:eastAsia="Century" w:cs="Century"/>
                <w:sz w:val="16"/>
                <w:szCs w:val="16"/>
              </w:rPr>
              <w:t>Skills: construct informed responses that involve thoughtful selection and organisation of relevant historical information, note connections, contrasts and trends over time, regularly address and devise historically valid questions about significance.</w:t>
            </w:r>
          </w:p>
        </w:tc>
        <w:tc>
          <w:tcPr>
            <w:tcW w:w="3455" w:type="dxa"/>
            <w:gridSpan w:val="2"/>
            <w:shd w:val="clear" w:color="auto" w:fill="FFFFFF" w:themeFill="background1"/>
            <w:tcMar/>
          </w:tcPr>
          <w:p w:rsidRPr="00CF4378" w:rsidR="004D6ED9" w:rsidP="092604EA" w:rsidRDefault="0ABA5EBB" w14:paraId="6B7614DC" w14:textId="3E31649D">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We will be learning about </w:t>
            </w:r>
            <w:r w:rsidRPr="092604EA">
              <w:rPr>
                <w:rFonts w:ascii="JFRockOutcrop" w:hAnsi="JFRockOutcrop" w:eastAsia="Century" w:cs="Century"/>
                <w:sz w:val="16"/>
                <w:szCs w:val="16"/>
              </w:rPr>
              <w:t xml:space="preserve">Europe </w:t>
            </w:r>
            <w:r w:rsidRPr="092604EA">
              <w:rPr>
                <w:rFonts w:ascii="Times New Roman" w:hAnsi="Times New Roman" w:eastAsia="Century" w:cs="Times New Roman"/>
                <w:sz w:val="16"/>
                <w:szCs w:val="16"/>
              </w:rPr>
              <w:t>–</w:t>
            </w:r>
            <w:r w:rsidRPr="092604EA">
              <w:rPr>
                <w:rFonts w:ascii="JFRockOutcrop" w:hAnsi="JFRockOutcrop" w:eastAsia="Century" w:cs="Century"/>
                <w:sz w:val="16"/>
                <w:szCs w:val="16"/>
              </w:rPr>
              <w:t xml:space="preserve"> </w:t>
            </w:r>
            <w:r w:rsidRPr="092604EA">
              <w:rPr>
                <w:rFonts w:ascii="JFRockOutcrop" w:hAnsi="JFRockOutcrop" w:eastAsia="Century" w:cs="Century"/>
                <w:b/>
                <w:bCs/>
                <w:sz w:val="16"/>
                <w:szCs w:val="16"/>
              </w:rPr>
              <w:t>A study of Alpine regions</w:t>
            </w:r>
            <w:r w:rsidRPr="092604EA">
              <w:rPr>
                <w:rFonts w:ascii="Century" w:hAnsi="Century" w:eastAsia="Century" w:cs="Century"/>
                <w:b/>
                <w:bCs/>
                <w:sz w:val="16"/>
                <w:szCs w:val="16"/>
              </w:rPr>
              <w:t xml:space="preserve"> </w:t>
            </w:r>
            <w:r w:rsidRPr="092604EA">
              <w:rPr>
                <w:rFonts w:ascii="Century" w:hAnsi="Century" w:eastAsia="Century" w:cs="Century"/>
                <w:sz w:val="16"/>
                <w:szCs w:val="16"/>
              </w:rPr>
              <w:t xml:space="preserve">and asking </w:t>
            </w:r>
            <w:r w:rsidRPr="092604EA">
              <w:rPr>
                <w:rFonts w:ascii="Century" w:hAnsi="Century" w:eastAsia="Century" w:cs="Century"/>
                <w:i/>
                <w:iCs/>
                <w:sz w:val="16"/>
                <w:szCs w:val="16"/>
              </w:rPr>
              <w:t xml:space="preserve">where should we go on holiday?   </w:t>
            </w:r>
          </w:p>
          <w:p w:rsidRPr="00CF4378" w:rsidR="004D6ED9" w:rsidP="092604EA" w:rsidRDefault="004D6ED9" w14:paraId="4242F409" w14:textId="248FEBA8">
            <w:pPr>
              <w:spacing w:line="276" w:lineRule="auto"/>
              <w:jc w:val="center"/>
              <w:rPr>
                <w:rFonts w:ascii="Century" w:hAnsi="Century" w:eastAsia="Century" w:cs="Century"/>
                <w:sz w:val="16"/>
                <w:szCs w:val="16"/>
              </w:rPr>
            </w:pPr>
          </w:p>
          <w:p w:rsidRPr="00CF4378" w:rsidR="004D6ED9" w:rsidP="092604EA" w:rsidRDefault="0ABA5EBB" w14:paraId="160C857F" w14:textId="5E64B551">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Knowledge:  </w:t>
            </w:r>
            <w:r w:rsidRPr="092604EA" w:rsidR="5FE06CF2">
              <w:rPr>
                <w:rFonts w:ascii="Century" w:hAnsi="Century" w:eastAsia="Century" w:cs="Century"/>
                <w:sz w:val="16"/>
                <w:szCs w:val="16"/>
              </w:rPr>
              <w:t>understand some of the physical and human processes that shape a region, extend their knowledge and understanding beyond the local area to include Europe</w:t>
            </w:r>
          </w:p>
          <w:p w:rsidRPr="00CF4378" w:rsidR="004D6ED9" w:rsidP="092604EA" w:rsidRDefault="004D6ED9" w14:paraId="4EA08D31" w14:textId="52EEB59B">
            <w:pPr>
              <w:spacing w:line="276" w:lineRule="auto"/>
              <w:jc w:val="center"/>
              <w:rPr>
                <w:rFonts w:ascii="Century" w:hAnsi="Century" w:eastAsia="Century" w:cs="Century"/>
                <w:sz w:val="16"/>
                <w:szCs w:val="16"/>
              </w:rPr>
            </w:pPr>
          </w:p>
          <w:p w:rsidRPr="00CF4378" w:rsidR="004D6ED9" w:rsidP="092604EA" w:rsidRDefault="004D6ED9" w14:paraId="09FCB3BD" w14:textId="4B47CF9C">
            <w:pPr>
              <w:spacing w:line="276" w:lineRule="auto"/>
              <w:jc w:val="center"/>
              <w:rPr>
                <w:rFonts w:ascii="Century" w:hAnsi="Century" w:eastAsia="Century" w:cs="Century"/>
                <w:sz w:val="16"/>
                <w:szCs w:val="16"/>
              </w:rPr>
            </w:pPr>
          </w:p>
          <w:p w:rsidRPr="00CF4378" w:rsidR="004D6ED9" w:rsidP="31CA3123" w:rsidRDefault="5FE06CF2" w14:paraId="423EDF25" w14:textId="2FE4EFCD">
            <w:pPr>
              <w:spacing w:line="276" w:lineRule="auto"/>
              <w:jc w:val="center"/>
              <w:rPr>
                <w:rFonts w:ascii="Century" w:hAnsi="Century" w:eastAsia="Century" w:cs="Century"/>
                <w:sz w:val="16"/>
                <w:szCs w:val="16"/>
              </w:rPr>
            </w:pPr>
            <w:r w:rsidRPr="31CA3123">
              <w:rPr>
                <w:rFonts w:ascii="Century" w:hAnsi="Century" w:eastAsia="Century" w:cs="Century"/>
                <w:sz w:val="16"/>
                <w:szCs w:val="16"/>
              </w:rPr>
              <w:t>Skills: use maps to focus on countries, cities and regions in Europe, use maps to focus on location and characteristics of a range of the world’s more significant human and physical features.</w:t>
            </w:r>
          </w:p>
          <w:p w:rsidRPr="00CF4378" w:rsidR="004D6ED9" w:rsidP="31CA3123" w:rsidRDefault="004D6ED9" w14:paraId="77A91723" w14:textId="1527CD86">
            <w:pPr>
              <w:spacing w:line="276" w:lineRule="auto"/>
              <w:jc w:val="center"/>
              <w:rPr>
                <w:rFonts w:ascii="Century" w:hAnsi="Century" w:eastAsia="Century" w:cs="Century"/>
                <w:sz w:val="16"/>
                <w:szCs w:val="16"/>
              </w:rPr>
            </w:pPr>
          </w:p>
          <w:p w:rsidRPr="00CF4378" w:rsidR="004D6ED9" w:rsidP="092604EA" w:rsidRDefault="2E841538" w14:paraId="7F12AE32" w14:textId="05A9F1C7">
            <w:pPr>
              <w:spacing w:line="276" w:lineRule="auto"/>
              <w:jc w:val="center"/>
              <w:rPr>
                <w:rFonts w:ascii="Century" w:hAnsi="Century" w:eastAsia="Century" w:cs="Century"/>
                <w:sz w:val="16"/>
                <w:szCs w:val="16"/>
              </w:rPr>
            </w:pPr>
            <w:r w:rsidRPr="31CA3123">
              <w:rPr>
                <w:rFonts w:ascii="Century" w:hAnsi="Century" w:eastAsia="Century" w:cs="Century"/>
                <w:sz w:val="16"/>
                <w:szCs w:val="16"/>
              </w:rPr>
              <w:t>DT link – Making a mountain to include features learned.</w:t>
            </w:r>
          </w:p>
        </w:tc>
        <w:tc>
          <w:tcPr>
            <w:tcW w:w="3455" w:type="dxa"/>
            <w:gridSpan w:val="2"/>
            <w:shd w:val="clear" w:color="auto" w:fill="FFFFFF" w:themeFill="background1"/>
            <w:tcMar/>
          </w:tcPr>
          <w:p w:rsidRPr="00BF58D9" w:rsidR="004D6ED9" w:rsidP="092604EA" w:rsidRDefault="0ABA5EBB" w14:paraId="688CE1A9" w14:textId="487796FA">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We will be learning about </w:t>
            </w:r>
            <w:r w:rsidRPr="092604EA">
              <w:rPr>
                <w:rFonts w:ascii="JSL Ancient" w:hAnsi="JSL Ancient" w:eastAsia="Century" w:cs="Century"/>
                <w:b/>
                <w:bCs/>
                <w:sz w:val="16"/>
                <w:szCs w:val="16"/>
              </w:rPr>
              <w:t>The Vikings</w:t>
            </w:r>
            <w:r w:rsidRPr="092604EA">
              <w:rPr>
                <w:rFonts w:ascii="Century" w:hAnsi="Century" w:eastAsia="Century" w:cs="Century"/>
                <w:sz w:val="16"/>
                <w:szCs w:val="16"/>
              </w:rPr>
              <w:t xml:space="preserve"> and asking </w:t>
            </w:r>
            <w:r w:rsidRPr="092604EA">
              <w:rPr>
                <w:rFonts w:ascii="Century" w:hAnsi="Century" w:eastAsia="Century" w:cs="Century"/>
                <w:i/>
                <w:iCs/>
                <w:sz w:val="16"/>
                <w:szCs w:val="16"/>
              </w:rPr>
              <w:t xml:space="preserve">would the Vikings do anything for money?  </w:t>
            </w:r>
          </w:p>
          <w:p w:rsidRPr="00BF58D9" w:rsidR="004D6ED9" w:rsidP="092604EA" w:rsidRDefault="004D6ED9" w14:paraId="52087104" w14:textId="58D9D2E6">
            <w:pPr>
              <w:spacing w:line="276" w:lineRule="auto"/>
              <w:jc w:val="center"/>
              <w:rPr>
                <w:rFonts w:ascii="Century" w:hAnsi="Century" w:eastAsia="Century" w:cs="Century"/>
                <w:sz w:val="16"/>
                <w:szCs w:val="16"/>
              </w:rPr>
            </w:pPr>
          </w:p>
          <w:p w:rsidRPr="00BF58D9" w:rsidR="004D6ED9" w:rsidP="092604EA" w:rsidRDefault="0ABA5EBB" w14:paraId="5E09D0A8" w14:textId="4789911F">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Knowledge: </w:t>
            </w:r>
            <w:r w:rsidRPr="092604EA" w:rsidR="5FE06CF2">
              <w:rPr>
                <w:rFonts w:ascii="Century" w:hAnsi="Century" w:eastAsia="Century" w:cs="Century"/>
                <w:sz w:val="16"/>
                <w:szCs w:val="16"/>
              </w:rPr>
              <w:t>develop a chronologically secure knowledge and understanding of British history, establish clear narratives within and across the periods, develop the appropriate use of historical terms, address historically valid questions about cause and significance.</w:t>
            </w:r>
          </w:p>
          <w:p w:rsidRPr="00BF58D9" w:rsidR="004D6ED9" w:rsidP="092604EA" w:rsidRDefault="004D6ED9" w14:paraId="732F8108" w14:textId="5B877C54">
            <w:pPr>
              <w:spacing w:line="276" w:lineRule="auto"/>
              <w:jc w:val="center"/>
              <w:rPr>
                <w:rFonts w:ascii="Century" w:hAnsi="Century" w:eastAsia="Century" w:cs="Century"/>
                <w:sz w:val="16"/>
                <w:szCs w:val="16"/>
              </w:rPr>
            </w:pPr>
          </w:p>
          <w:p w:rsidRPr="00BF58D9" w:rsidR="004D6ED9" w:rsidP="31CA3123" w:rsidRDefault="46580410" w14:paraId="414BF750" w14:textId="18E262BA">
            <w:pPr>
              <w:spacing w:line="276" w:lineRule="auto"/>
              <w:jc w:val="center"/>
              <w:rPr>
                <w:rFonts w:ascii="Century" w:hAnsi="Century" w:eastAsia="Century" w:cs="Century"/>
                <w:sz w:val="16"/>
                <w:szCs w:val="16"/>
              </w:rPr>
            </w:pPr>
            <w:r w:rsidRPr="31CA3123">
              <w:rPr>
                <w:rFonts w:ascii="Century" w:hAnsi="Century" w:eastAsia="Century" w:cs="Century"/>
                <w:sz w:val="16"/>
                <w:szCs w:val="16"/>
              </w:rPr>
              <w:t xml:space="preserve">Skills:  </w:t>
            </w:r>
            <w:r w:rsidRPr="31CA3123" w:rsidR="5FE06CF2">
              <w:rPr>
                <w:rFonts w:ascii="Century" w:hAnsi="Century" w:eastAsia="Century" w:cs="Century"/>
                <w:sz w:val="16"/>
                <w:szCs w:val="16"/>
              </w:rPr>
              <w:t>understand how our knowledge of the past is constructed from a range of sources construct informed responses that involve the thoughtful selection and organisation of relevant historical information, note contrasts and connections over time.</w:t>
            </w:r>
          </w:p>
          <w:p w:rsidRPr="00BF58D9" w:rsidR="004D6ED9" w:rsidP="31CA3123" w:rsidRDefault="004D6ED9" w14:paraId="64DB22A7" w14:textId="75076B3F">
            <w:pPr>
              <w:spacing w:line="276" w:lineRule="auto"/>
              <w:jc w:val="center"/>
              <w:rPr>
                <w:rFonts w:ascii="Century" w:hAnsi="Century" w:eastAsia="Century" w:cs="Century"/>
                <w:sz w:val="16"/>
                <w:szCs w:val="16"/>
              </w:rPr>
            </w:pPr>
          </w:p>
          <w:p w:rsidRPr="00BF58D9" w:rsidR="004D6ED9" w:rsidP="092604EA" w:rsidRDefault="7698AE94" w14:paraId="65FF236A" w14:textId="7E695E32">
            <w:pPr>
              <w:spacing w:line="276" w:lineRule="auto"/>
              <w:jc w:val="center"/>
              <w:rPr>
                <w:rFonts w:ascii="Century" w:hAnsi="Century" w:eastAsia="Century" w:cs="Century"/>
                <w:sz w:val="16"/>
                <w:szCs w:val="16"/>
              </w:rPr>
            </w:pPr>
            <w:r w:rsidRPr="31CA3123">
              <w:rPr>
                <w:rFonts w:ascii="Century" w:hAnsi="Century" w:eastAsia="Century" w:cs="Century"/>
                <w:sz w:val="16"/>
                <w:szCs w:val="16"/>
              </w:rPr>
              <w:t>DT link – making Viking Shields</w:t>
            </w:r>
          </w:p>
        </w:tc>
        <w:tc>
          <w:tcPr>
            <w:tcW w:w="3454" w:type="dxa"/>
            <w:gridSpan w:val="2"/>
            <w:shd w:val="clear" w:color="auto" w:fill="FFFFFF" w:themeFill="background1"/>
            <w:tcMar/>
          </w:tcPr>
          <w:p w:rsidRPr="00BF58D9" w:rsidR="004D6ED9" w:rsidP="092604EA" w:rsidRDefault="0ABA5EBB" w14:paraId="17733183" w14:textId="24A091FC">
            <w:pPr>
              <w:spacing w:line="276" w:lineRule="auto"/>
              <w:jc w:val="center"/>
              <w:rPr>
                <w:rFonts w:ascii="Century" w:hAnsi="Century" w:eastAsia="Century" w:cs="Century"/>
                <w:b/>
                <w:bCs/>
                <w:sz w:val="16"/>
                <w:szCs w:val="16"/>
              </w:rPr>
            </w:pPr>
            <w:r w:rsidRPr="092604EA">
              <w:rPr>
                <w:rFonts w:ascii="Century" w:hAnsi="Century" w:eastAsia="Century" w:cs="Century"/>
                <w:sz w:val="16"/>
                <w:szCs w:val="16"/>
              </w:rPr>
              <w:t xml:space="preserve">Focusing on Geography skills, we will be learning about </w:t>
            </w:r>
            <w:r w:rsidRPr="092604EA">
              <w:rPr>
                <w:rFonts w:ascii="JFRockOutcrop" w:hAnsi="JFRockOutcrop" w:eastAsia="Century" w:cs="Century"/>
                <w:sz w:val="16"/>
                <w:szCs w:val="16"/>
              </w:rPr>
              <w:t xml:space="preserve">journeys </w:t>
            </w:r>
            <w:r w:rsidRPr="092604EA" w:rsidR="526D718A">
              <w:rPr>
                <w:rFonts w:ascii="JFRockOutcrop" w:hAnsi="JFRockOutcrop" w:eastAsia="Century" w:cs="Century"/>
                <w:sz w:val="16"/>
                <w:szCs w:val="16"/>
              </w:rPr>
              <w:t xml:space="preserve">and </w:t>
            </w:r>
            <w:r w:rsidRPr="092604EA" w:rsidR="526D718A">
              <w:rPr>
                <w:rFonts w:ascii="JFRockOutcrop" w:hAnsi="JFRockOutcrop" w:eastAsia="Century" w:cs="Century"/>
                <w:b/>
                <w:bCs/>
                <w:sz w:val="16"/>
                <w:szCs w:val="16"/>
              </w:rPr>
              <w:t>Trade</w:t>
            </w:r>
            <w:r w:rsidRPr="092604EA" w:rsidR="526D718A">
              <w:rPr>
                <w:rFonts w:ascii="JFRockOutcrop" w:hAnsi="JFRockOutcrop" w:eastAsia="Century" w:cs="Century"/>
                <w:sz w:val="16"/>
                <w:szCs w:val="16"/>
              </w:rPr>
              <w:t xml:space="preserve"> </w:t>
            </w:r>
            <w:r w:rsidRPr="092604EA">
              <w:rPr>
                <w:rFonts w:ascii="Times New Roman" w:hAnsi="Times New Roman" w:eastAsia="Century" w:cs="Times New Roman"/>
                <w:sz w:val="16"/>
                <w:szCs w:val="16"/>
              </w:rPr>
              <w:t>–</w:t>
            </w:r>
            <w:r w:rsidRPr="092604EA">
              <w:rPr>
                <w:rFonts w:ascii="JFRockOutcrop" w:hAnsi="JFRockOutcrop" w:eastAsia="Century" w:cs="Century"/>
                <w:sz w:val="16"/>
                <w:szCs w:val="16"/>
              </w:rPr>
              <w:t xml:space="preserve"> clothes</w:t>
            </w:r>
            <w:r w:rsidRPr="092604EA">
              <w:rPr>
                <w:rFonts w:ascii="Century" w:hAnsi="Century" w:eastAsia="Century" w:cs="Century"/>
                <w:sz w:val="16"/>
                <w:szCs w:val="16"/>
              </w:rPr>
              <w:t xml:space="preserve"> and asking </w:t>
            </w:r>
            <w:r w:rsidRPr="092604EA">
              <w:rPr>
                <w:rFonts w:ascii="Century" w:hAnsi="Century" w:eastAsia="Century" w:cs="Century"/>
                <w:b/>
                <w:bCs/>
                <w:i/>
                <w:iCs/>
                <w:sz w:val="16"/>
                <w:szCs w:val="16"/>
              </w:rPr>
              <w:t>where does all our stuff come from?</w:t>
            </w:r>
          </w:p>
          <w:p w:rsidRPr="00BF58D9" w:rsidR="004D6ED9" w:rsidP="092604EA" w:rsidRDefault="004D6ED9" w14:paraId="06ABE18F" w14:textId="6CD70216">
            <w:pPr>
              <w:spacing w:line="276" w:lineRule="auto"/>
              <w:jc w:val="center"/>
              <w:rPr>
                <w:rFonts w:ascii="Century" w:hAnsi="Century" w:eastAsia="Century" w:cs="Century"/>
                <w:i/>
                <w:iCs/>
                <w:sz w:val="16"/>
                <w:szCs w:val="16"/>
              </w:rPr>
            </w:pPr>
          </w:p>
          <w:p w:rsidRPr="00BF58D9" w:rsidR="004D6ED9" w:rsidP="092604EA" w:rsidRDefault="0ABA5EBB" w14:paraId="48B85568" w14:textId="1A25384D">
            <w:pPr>
              <w:spacing w:line="276" w:lineRule="auto"/>
              <w:jc w:val="center"/>
              <w:rPr>
                <w:rFonts w:ascii="Century" w:hAnsi="Century" w:eastAsia="Century" w:cs="Century"/>
                <w:sz w:val="16"/>
                <w:szCs w:val="16"/>
              </w:rPr>
            </w:pPr>
            <w:r w:rsidRPr="092604EA">
              <w:rPr>
                <w:rFonts w:ascii="Century" w:hAnsi="Century" w:eastAsia="Century" w:cs="Century"/>
                <w:sz w:val="16"/>
                <w:szCs w:val="16"/>
              </w:rPr>
              <w:t>Knowledge:</w:t>
            </w:r>
            <w:r w:rsidRPr="092604EA">
              <w:rPr>
                <w:rFonts w:ascii="Century" w:hAnsi="Century" w:eastAsia="Century" w:cs="Century"/>
                <w:i/>
                <w:iCs/>
                <w:sz w:val="16"/>
                <w:szCs w:val="16"/>
              </w:rPr>
              <w:t xml:space="preserve"> </w:t>
            </w:r>
            <w:r w:rsidRPr="092604EA" w:rsidR="5FE06CF2">
              <w:rPr>
                <w:rFonts w:ascii="Century" w:hAnsi="Century" w:eastAsia="Century" w:cs="Century"/>
                <w:sz w:val="16"/>
                <w:szCs w:val="16"/>
              </w:rPr>
              <w:t>describe and understand key aspects of human geography, including: types of settlement and land use, economic activity including trade links, and the distribution of natural resources including energy, food, minerals and water.</w:t>
            </w:r>
          </w:p>
          <w:p w:rsidRPr="00BF58D9" w:rsidR="004D6ED9" w:rsidP="092604EA" w:rsidRDefault="004D6ED9" w14:paraId="31CD93D1" w14:textId="46A6B3EC">
            <w:pPr>
              <w:spacing w:line="276" w:lineRule="auto"/>
              <w:jc w:val="center"/>
              <w:rPr>
                <w:rFonts w:ascii="Century" w:hAnsi="Century" w:eastAsia="Century" w:cs="Century"/>
                <w:sz w:val="16"/>
                <w:szCs w:val="16"/>
              </w:rPr>
            </w:pPr>
          </w:p>
          <w:p w:rsidRPr="00BF58D9" w:rsidR="004D6ED9" w:rsidP="092604EA" w:rsidRDefault="5FE06CF2" w14:paraId="1D9DDE89" w14:textId="6870C520">
            <w:pPr>
              <w:spacing w:line="276" w:lineRule="auto"/>
              <w:jc w:val="center"/>
              <w:rPr>
                <w:rFonts w:ascii="Century" w:hAnsi="Century" w:eastAsia="Century" w:cs="Century"/>
                <w:sz w:val="16"/>
                <w:szCs w:val="16"/>
              </w:rPr>
            </w:pPr>
            <w:r w:rsidRPr="092604EA">
              <w:rPr>
                <w:rFonts w:ascii="Century" w:hAnsi="Century" w:eastAsia="Century" w:cs="Century"/>
                <w:sz w:val="16"/>
                <w:szCs w:val="16"/>
              </w:rPr>
              <w:t>Skills: use maps, atlases, globes and digital/computer mapping to locate countries and describe features studied.</w:t>
            </w:r>
          </w:p>
        </w:tc>
        <w:tc>
          <w:tcPr>
            <w:tcW w:w="3455" w:type="dxa"/>
            <w:gridSpan w:val="2"/>
            <w:shd w:val="clear" w:color="auto" w:fill="FFFFFF" w:themeFill="background1"/>
            <w:tcMar/>
          </w:tcPr>
          <w:p w:rsidRPr="00BF58D9" w:rsidR="004D6ED9" w:rsidP="092604EA" w:rsidRDefault="0ABA5EBB" w14:paraId="7341C6C4" w14:textId="68747E37">
            <w:pPr>
              <w:spacing w:line="276" w:lineRule="auto"/>
              <w:jc w:val="center"/>
              <w:rPr>
                <w:rFonts w:ascii="Century" w:hAnsi="Century" w:eastAsia="Century" w:cs="Century"/>
                <w:sz w:val="16"/>
                <w:szCs w:val="16"/>
              </w:rPr>
            </w:pPr>
            <w:r w:rsidRPr="092604EA">
              <w:rPr>
                <w:rFonts w:ascii="Century" w:hAnsi="Century" w:eastAsia="Century" w:cs="Century"/>
                <w:sz w:val="16"/>
                <w:szCs w:val="16"/>
              </w:rPr>
              <w:t xml:space="preserve">Focusing on History skills, we will be learning about </w:t>
            </w:r>
            <w:r w:rsidRPr="092604EA">
              <w:rPr>
                <w:rFonts w:ascii="JSL Ancient" w:hAnsi="JSL Ancient" w:eastAsia="Century" w:cs="Century"/>
                <w:b/>
                <w:bCs/>
                <w:sz w:val="16"/>
                <w:szCs w:val="16"/>
              </w:rPr>
              <w:t>Journeys</w:t>
            </w:r>
            <w:r w:rsidRPr="092604EA">
              <w:rPr>
                <w:rFonts w:ascii="Century" w:hAnsi="Century" w:eastAsia="Century" w:cs="Century"/>
                <w:sz w:val="16"/>
                <w:szCs w:val="16"/>
              </w:rPr>
              <w:t xml:space="preserve"> and asking </w:t>
            </w:r>
            <w:r w:rsidRPr="092604EA">
              <w:rPr>
                <w:rFonts w:ascii="Century" w:hAnsi="Century" w:eastAsia="Century" w:cs="Century"/>
                <w:i/>
                <w:iCs/>
                <w:sz w:val="16"/>
                <w:szCs w:val="16"/>
              </w:rPr>
              <w:t>what makes people go on a journey?</w:t>
            </w:r>
            <w:r w:rsidRPr="092604EA">
              <w:rPr>
                <w:rFonts w:ascii="Century" w:hAnsi="Century" w:eastAsia="Century" w:cs="Century"/>
                <w:sz w:val="16"/>
                <w:szCs w:val="16"/>
              </w:rPr>
              <w:t xml:space="preserve"> </w:t>
            </w:r>
          </w:p>
          <w:p w:rsidRPr="00BF58D9" w:rsidR="004D6ED9" w:rsidP="092604EA" w:rsidRDefault="004D6ED9" w14:paraId="164B9863" w14:textId="0997CB5A">
            <w:pPr>
              <w:spacing w:line="276" w:lineRule="auto"/>
              <w:jc w:val="center"/>
              <w:rPr>
                <w:rFonts w:ascii="Century" w:hAnsi="Century" w:eastAsia="Century" w:cs="Century"/>
                <w:sz w:val="16"/>
                <w:szCs w:val="16"/>
              </w:rPr>
            </w:pPr>
          </w:p>
          <w:p w:rsidRPr="00BF58D9" w:rsidR="004D6ED9" w:rsidP="092604EA" w:rsidRDefault="5FE06CF2" w14:paraId="701CF6A8" w14:textId="39E227B5">
            <w:pPr>
              <w:spacing w:line="276" w:lineRule="auto"/>
              <w:jc w:val="center"/>
              <w:rPr>
                <w:rFonts w:ascii="Century" w:hAnsi="Century" w:eastAsia="Century" w:cs="Century"/>
                <w:sz w:val="16"/>
                <w:szCs w:val="16"/>
              </w:rPr>
            </w:pPr>
            <w:r w:rsidRPr="092604EA">
              <w:rPr>
                <w:rFonts w:ascii="Century" w:hAnsi="Century" w:eastAsia="Century" w:cs="Century"/>
                <w:sz w:val="16"/>
                <w:szCs w:val="16"/>
              </w:rPr>
              <w:t>Knowledge: develop a chronologically secure knowledge and understanding of British and world history, establish clear narratives, address and devise historically valid questions about significance and cause and change, understand how our knowledge of the past is constructed from a range of sources.</w:t>
            </w:r>
          </w:p>
          <w:p w:rsidRPr="00BF58D9" w:rsidR="004D6ED9" w:rsidP="092604EA" w:rsidRDefault="004D6ED9" w14:paraId="685B60CB" w14:textId="2B7CC742">
            <w:pPr>
              <w:spacing w:line="276" w:lineRule="auto"/>
              <w:jc w:val="center"/>
              <w:rPr>
                <w:rFonts w:ascii="Century" w:hAnsi="Century" w:eastAsia="Century" w:cs="Century"/>
                <w:sz w:val="16"/>
                <w:szCs w:val="16"/>
              </w:rPr>
            </w:pPr>
          </w:p>
          <w:p w:rsidRPr="00BF58D9" w:rsidR="004D6ED9" w:rsidP="092604EA" w:rsidRDefault="5FE06CF2" w14:paraId="6F3A612D" w14:textId="50773643">
            <w:pPr>
              <w:spacing w:line="276" w:lineRule="auto"/>
              <w:jc w:val="center"/>
              <w:rPr>
                <w:rFonts w:ascii="Century" w:hAnsi="Century" w:eastAsia="Century" w:cs="Century"/>
                <w:sz w:val="16"/>
                <w:szCs w:val="16"/>
              </w:rPr>
            </w:pPr>
            <w:r w:rsidRPr="092604EA">
              <w:rPr>
                <w:rFonts w:ascii="Century" w:hAnsi="Century" w:eastAsia="Century" w:cs="Century"/>
                <w:sz w:val="16"/>
                <w:szCs w:val="16"/>
              </w:rPr>
              <w:t>Skills: note connections, contrasts and trends over time.</w:t>
            </w:r>
          </w:p>
        </w:tc>
      </w:tr>
      <w:tr w:rsidRPr="00EF3006" w:rsidR="004D6ED9" w:rsidTr="16B2A983" w14:paraId="477C4AFF" w14:textId="77777777">
        <w:trPr>
          <w:cantSplit/>
          <w:trHeight w:val="567"/>
        </w:trPr>
        <w:tc>
          <w:tcPr>
            <w:tcW w:w="1851" w:type="dxa"/>
            <w:tcBorders>
              <w:bottom w:val="single" w:color="auto" w:sz="4" w:space="0"/>
            </w:tcBorders>
            <w:shd w:val="clear" w:color="auto" w:fill="C6D9F1" w:themeFill="text2" w:themeFillTint="33"/>
            <w:tcMar/>
            <w:vAlign w:val="center"/>
          </w:tcPr>
          <w:p w:rsidRPr="00140271" w:rsidR="004D6ED9" w:rsidP="004D6ED9" w:rsidRDefault="004D6ED9" w14:paraId="7B62ACCA" w14:textId="5B9913D9">
            <w:pPr>
              <w:jc w:val="right"/>
              <w:rPr>
                <w:rFonts w:ascii="Century" w:hAnsi="Century"/>
                <w:b/>
                <w:sz w:val="20"/>
                <w:szCs w:val="20"/>
              </w:rPr>
            </w:pPr>
            <w:r w:rsidRPr="00E62A38">
              <w:rPr>
                <w:rFonts w:ascii="Century" w:hAnsi="Century"/>
                <w:b/>
                <w:szCs w:val="20"/>
              </w:rPr>
              <w:t>Computing</w:t>
            </w:r>
          </w:p>
        </w:tc>
        <w:tc>
          <w:tcPr>
            <w:tcW w:w="3554" w:type="dxa"/>
            <w:gridSpan w:val="2"/>
            <w:tcBorders>
              <w:bottom w:val="single" w:color="auto" w:sz="4" w:space="0"/>
            </w:tcBorders>
            <w:shd w:val="clear" w:color="auto" w:fill="FFFFFF" w:themeFill="background1"/>
            <w:tcMar/>
          </w:tcPr>
          <w:p w:rsidRPr="00DE7A21" w:rsidR="004D6ED9" w:rsidP="092604EA" w:rsidRDefault="4CFCA09F" w14:paraId="692B8737" w14:textId="444E4DC1">
            <w:pPr>
              <w:jc w:val="center"/>
              <w:rPr>
                <w:rFonts w:eastAsiaTheme="minorEastAsia"/>
                <w:b/>
                <w:bCs/>
                <w:sz w:val="18"/>
                <w:szCs w:val="18"/>
              </w:rPr>
            </w:pPr>
            <w:r w:rsidRPr="092604EA">
              <w:rPr>
                <w:rFonts w:eastAsiaTheme="minorEastAsia"/>
                <w:b/>
                <w:bCs/>
                <w:sz w:val="18"/>
                <w:szCs w:val="18"/>
              </w:rPr>
              <w:t>Coding</w:t>
            </w:r>
            <w:r w:rsidRPr="092604EA" w:rsidR="071728F7">
              <w:rPr>
                <w:rFonts w:eastAsiaTheme="minorEastAsia"/>
                <w:b/>
                <w:bCs/>
                <w:sz w:val="18"/>
                <w:szCs w:val="18"/>
              </w:rPr>
              <w:t xml:space="preserve">- </w:t>
            </w:r>
            <w:r w:rsidRPr="092604EA">
              <w:rPr>
                <w:rFonts w:eastAsiaTheme="minorEastAsia"/>
                <w:b/>
                <w:bCs/>
                <w:sz w:val="18"/>
                <w:szCs w:val="18"/>
              </w:rPr>
              <w:t xml:space="preserve">Computer science:  </w:t>
            </w:r>
          </w:p>
          <w:p w:rsidRPr="00DE7A21" w:rsidR="004D6ED9" w:rsidP="736D8B1E" w:rsidRDefault="2C351341" w14:paraId="16DEB4AB" w14:textId="4556E389">
            <w:pPr>
              <w:jc w:val="center"/>
              <w:rPr>
                <w:rFonts w:ascii="Courier New" w:hAnsi="Courier New" w:eastAsia="Courier New" w:cs="Courier New"/>
                <w:sz w:val="18"/>
                <w:szCs w:val="18"/>
              </w:rPr>
            </w:pPr>
            <w:r w:rsidRPr="092604EA">
              <w:rPr>
                <w:rFonts w:eastAsiaTheme="minorEastAsia"/>
                <w:sz w:val="18"/>
                <w:szCs w:val="18"/>
              </w:rPr>
              <w:t>Children will attempt to turn more complex real-life situations into algorithms for a program by deconstructing it into manageable parts, will be able to test and debug their programs and can use logical methods to identify the approximate cause of any bug</w:t>
            </w:r>
            <w:r w:rsidRPr="092604EA">
              <w:rPr>
                <w:rFonts w:ascii="Courier New" w:hAnsi="Courier New" w:eastAsia="Courier New" w:cs="Courier New"/>
                <w:sz w:val="18"/>
                <w:szCs w:val="18"/>
              </w:rPr>
              <w:t xml:space="preserve"> </w:t>
            </w:r>
          </w:p>
        </w:tc>
        <w:tc>
          <w:tcPr>
            <w:tcW w:w="3355" w:type="dxa"/>
            <w:gridSpan w:val="2"/>
            <w:tcBorders>
              <w:bottom w:val="single" w:color="auto" w:sz="4" w:space="0"/>
            </w:tcBorders>
            <w:shd w:val="clear" w:color="auto" w:fill="FFFFFF" w:themeFill="background1"/>
            <w:tcMar/>
          </w:tcPr>
          <w:p w:rsidRPr="00DE7A21" w:rsidR="004D6ED9" w:rsidP="092604EA" w:rsidRDefault="4CFCA09F" w14:paraId="2A398BA9" w14:textId="6A6402EC">
            <w:pPr>
              <w:jc w:val="center"/>
              <w:rPr>
                <w:rFonts w:eastAsiaTheme="minorEastAsia"/>
                <w:b/>
                <w:bCs/>
                <w:sz w:val="18"/>
                <w:szCs w:val="18"/>
              </w:rPr>
            </w:pPr>
            <w:r w:rsidRPr="092604EA">
              <w:rPr>
                <w:rFonts w:eastAsiaTheme="minorEastAsia"/>
                <w:b/>
                <w:bCs/>
                <w:sz w:val="18"/>
                <w:szCs w:val="18"/>
              </w:rPr>
              <w:t>Online Safety</w:t>
            </w:r>
            <w:r w:rsidRPr="092604EA" w:rsidR="63C3ABFB">
              <w:rPr>
                <w:rFonts w:eastAsiaTheme="minorEastAsia"/>
                <w:b/>
                <w:bCs/>
                <w:sz w:val="18"/>
                <w:szCs w:val="18"/>
              </w:rPr>
              <w:t xml:space="preserve"> </w:t>
            </w:r>
            <w:r w:rsidRPr="092604EA" w:rsidR="78E6D32A">
              <w:rPr>
                <w:rFonts w:eastAsiaTheme="minorEastAsia"/>
                <w:b/>
                <w:bCs/>
                <w:sz w:val="18"/>
                <w:szCs w:val="18"/>
              </w:rPr>
              <w:t>-</w:t>
            </w:r>
            <w:r w:rsidRPr="092604EA" w:rsidR="2C351341">
              <w:rPr>
                <w:rFonts w:eastAsiaTheme="minorEastAsia"/>
                <w:b/>
                <w:bCs/>
                <w:sz w:val="18"/>
                <w:szCs w:val="18"/>
              </w:rPr>
              <w:t>Digital Literacy</w:t>
            </w:r>
          </w:p>
          <w:p w:rsidRPr="00DE7A21" w:rsidR="004D6ED9" w:rsidP="092604EA" w:rsidRDefault="2C351341" w14:paraId="0AD9C6F4" w14:textId="30A58C01">
            <w:pPr>
              <w:jc w:val="center"/>
              <w:rPr>
                <w:rFonts w:eastAsiaTheme="minorEastAsia"/>
                <w:sz w:val="18"/>
                <w:szCs w:val="18"/>
              </w:rPr>
            </w:pPr>
            <w:r w:rsidRPr="092604EA">
              <w:rPr>
                <w:rFonts w:eastAsiaTheme="minorEastAsia"/>
                <w:sz w:val="18"/>
                <w:szCs w:val="18"/>
              </w:rPr>
              <w:t>Children have a secure knowledge of common online safety rules and can apply this by demonstrating the safe and respectful use of a few different technologies and online services. Children implicitly relate appropriate online behaviour to their right to personal privacy and mental wellbeing of themselves and others.</w:t>
            </w:r>
          </w:p>
        </w:tc>
        <w:tc>
          <w:tcPr>
            <w:tcW w:w="3455" w:type="dxa"/>
            <w:gridSpan w:val="2"/>
            <w:tcBorders>
              <w:bottom w:val="single" w:color="auto" w:sz="4" w:space="0"/>
            </w:tcBorders>
            <w:shd w:val="clear" w:color="auto" w:fill="FFFFFF" w:themeFill="background1"/>
            <w:tcMar/>
          </w:tcPr>
          <w:p w:rsidRPr="00DE7A21" w:rsidR="004D6ED9" w:rsidP="092604EA" w:rsidRDefault="4CFCA09F" w14:paraId="0C073B1A" w14:textId="1DC9C473">
            <w:pPr>
              <w:jc w:val="center"/>
              <w:rPr>
                <w:rFonts w:eastAsiaTheme="minorEastAsia"/>
                <w:b/>
                <w:bCs/>
                <w:sz w:val="18"/>
                <w:szCs w:val="18"/>
              </w:rPr>
            </w:pPr>
            <w:r w:rsidRPr="092604EA">
              <w:rPr>
                <w:rFonts w:eastAsiaTheme="minorEastAsia"/>
                <w:b/>
                <w:bCs/>
                <w:sz w:val="18"/>
                <w:szCs w:val="18"/>
              </w:rPr>
              <w:t>Spreadsheets</w:t>
            </w:r>
            <w:r w:rsidRPr="092604EA" w:rsidR="7BBED316">
              <w:rPr>
                <w:rFonts w:eastAsiaTheme="minorEastAsia"/>
                <w:b/>
                <w:bCs/>
                <w:sz w:val="18"/>
                <w:szCs w:val="18"/>
              </w:rPr>
              <w:t xml:space="preserve"> </w:t>
            </w:r>
            <w:r w:rsidRPr="092604EA" w:rsidR="7AE3C5DE">
              <w:rPr>
                <w:rFonts w:eastAsiaTheme="minorEastAsia"/>
                <w:b/>
                <w:bCs/>
                <w:sz w:val="18"/>
                <w:szCs w:val="18"/>
              </w:rPr>
              <w:t>-</w:t>
            </w:r>
            <w:r w:rsidRPr="092604EA" w:rsidR="7BBED316">
              <w:rPr>
                <w:rFonts w:eastAsiaTheme="minorEastAsia"/>
                <w:b/>
                <w:bCs/>
                <w:sz w:val="18"/>
                <w:szCs w:val="18"/>
              </w:rPr>
              <w:t>i</w:t>
            </w:r>
            <w:r w:rsidRPr="092604EA" w:rsidR="2C351341">
              <w:rPr>
                <w:rFonts w:eastAsiaTheme="minorEastAsia"/>
                <w:b/>
                <w:bCs/>
                <w:sz w:val="18"/>
                <w:szCs w:val="18"/>
              </w:rPr>
              <w:t>nformation Technology</w:t>
            </w:r>
          </w:p>
          <w:p w:rsidRPr="00DE7A21" w:rsidR="004D6ED9" w:rsidP="092604EA" w:rsidRDefault="2C351341" w14:paraId="4B1F511A" w14:textId="1BB9B9F5">
            <w:pPr>
              <w:jc w:val="center"/>
              <w:rPr>
                <w:rFonts w:eastAsiaTheme="minorEastAsia"/>
                <w:sz w:val="18"/>
                <w:szCs w:val="18"/>
              </w:rPr>
            </w:pPr>
            <w:r w:rsidRPr="092604EA">
              <w:rPr>
                <w:rFonts w:eastAsiaTheme="minorEastAsia"/>
                <w:sz w:val="18"/>
                <w:szCs w:val="18"/>
              </w:rPr>
              <w:t xml:space="preserve">Use software to create systems and content that accomplish given goals, including collecting, analysing, evaluating and presenting data and information. </w:t>
            </w:r>
          </w:p>
        </w:tc>
        <w:tc>
          <w:tcPr>
            <w:tcW w:w="3455" w:type="dxa"/>
            <w:gridSpan w:val="2"/>
            <w:tcBorders>
              <w:bottom w:val="single" w:color="auto" w:sz="4" w:space="0"/>
            </w:tcBorders>
            <w:shd w:val="clear" w:color="auto" w:fill="FFFFFF" w:themeFill="background1"/>
            <w:tcMar/>
          </w:tcPr>
          <w:p w:rsidRPr="00835DA3" w:rsidR="00835DA3" w:rsidP="092604EA" w:rsidRDefault="4CFCA09F" w14:paraId="61B1CC26" w14:textId="59D2C7E0">
            <w:pPr>
              <w:jc w:val="center"/>
              <w:rPr>
                <w:rFonts w:eastAsiaTheme="minorEastAsia"/>
                <w:b/>
                <w:bCs/>
                <w:sz w:val="18"/>
                <w:szCs w:val="18"/>
              </w:rPr>
            </w:pPr>
            <w:r w:rsidRPr="092604EA">
              <w:rPr>
                <w:rFonts w:eastAsiaTheme="minorEastAsia"/>
                <w:b/>
                <w:bCs/>
                <w:sz w:val="18"/>
                <w:szCs w:val="18"/>
              </w:rPr>
              <w:t>Game Creator and Databases</w:t>
            </w:r>
          </w:p>
          <w:p w:rsidRPr="00835DA3" w:rsidR="00835DA3" w:rsidP="092604EA" w:rsidRDefault="2C351341" w14:paraId="0122A67A" w14:textId="57636C14">
            <w:pPr>
              <w:jc w:val="center"/>
              <w:rPr>
                <w:rFonts w:eastAsiaTheme="minorEastAsia"/>
                <w:b/>
                <w:bCs/>
                <w:sz w:val="18"/>
                <w:szCs w:val="18"/>
              </w:rPr>
            </w:pPr>
            <w:r w:rsidRPr="092604EA">
              <w:rPr>
                <w:rFonts w:eastAsiaTheme="minorEastAsia"/>
                <w:b/>
                <w:bCs/>
                <w:sz w:val="18"/>
                <w:szCs w:val="18"/>
              </w:rPr>
              <w:t>Information Technology</w:t>
            </w:r>
          </w:p>
          <w:p w:rsidRPr="00835DA3" w:rsidR="00835DA3" w:rsidP="092604EA" w:rsidRDefault="2C351341" w14:paraId="65F9C3DC" w14:textId="0F96C62D">
            <w:pPr>
              <w:jc w:val="center"/>
              <w:rPr>
                <w:rFonts w:eastAsiaTheme="minorEastAsia"/>
                <w:b/>
                <w:bCs/>
                <w:sz w:val="18"/>
                <w:szCs w:val="18"/>
              </w:rPr>
            </w:pPr>
            <w:r w:rsidRPr="092604EA">
              <w:rPr>
                <w:rFonts w:eastAsiaTheme="minorEastAsia"/>
                <w:sz w:val="18"/>
                <w:szCs w:val="18"/>
              </w:rPr>
              <w:t xml:space="preserve"> Children are able to make appropriate improvements to digital solutions based on feedback received and can confidently comment on the success of the solution</w:t>
            </w:r>
          </w:p>
        </w:tc>
        <w:tc>
          <w:tcPr>
            <w:tcW w:w="3454" w:type="dxa"/>
            <w:gridSpan w:val="2"/>
            <w:tcBorders>
              <w:bottom w:val="single" w:color="auto" w:sz="4" w:space="0"/>
            </w:tcBorders>
            <w:shd w:val="clear" w:color="auto" w:fill="FFFFFF" w:themeFill="background1"/>
            <w:tcMar/>
          </w:tcPr>
          <w:p w:rsidRPr="00835DA3" w:rsidR="00835DA3" w:rsidP="092604EA" w:rsidRDefault="4CFCA09F" w14:paraId="7A1113B9" w14:textId="22B11AD2">
            <w:pPr>
              <w:jc w:val="center"/>
              <w:rPr>
                <w:rFonts w:eastAsiaTheme="minorEastAsia"/>
                <w:b/>
                <w:bCs/>
                <w:sz w:val="18"/>
                <w:szCs w:val="18"/>
              </w:rPr>
            </w:pPr>
            <w:r w:rsidRPr="092604EA">
              <w:rPr>
                <w:rFonts w:eastAsiaTheme="minorEastAsia"/>
                <w:b/>
                <w:bCs/>
                <w:sz w:val="18"/>
                <w:szCs w:val="18"/>
              </w:rPr>
              <w:t xml:space="preserve"> Modelling -Concept Maps</w:t>
            </w:r>
          </w:p>
          <w:p w:rsidRPr="00835DA3" w:rsidR="00835DA3" w:rsidP="092604EA" w:rsidRDefault="2C351341" w14:paraId="419C7511" w14:textId="7FFA5A17">
            <w:pPr>
              <w:jc w:val="center"/>
              <w:rPr>
                <w:rFonts w:eastAsiaTheme="minorEastAsia"/>
                <w:b/>
                <w:bCs/>
                <w:sz w:val="18"/>
                <w:szCs w:val="18"/>
              </w:rPr>
            </w:pPr>
            <w:r w:rsidRPr="092604EA">
              <w:rPr>
                <w:rFonts w:eastAsiaTheme="minorEastAsia"/>
                <w:b/>
                <w:bCs/>
                <w:sz w:val="18"/>
                <w:szCs w:val="18"/>
              </w:rPr>
              <w:t>Information Technology</w:t>
            </w:r>
          </w:p>
          <w:p w:rsidRPr="00835DA3" w:rsidR="00835DA3" w:rsidP="092604EA" w:rsidRDefault="2C351341" w14:paraId="5023141B" w14:textId="22B11AD2">
            <w:pPr>
              <w:jc w:val="center"/>
              <w:rPr>
                <w:rFonts w:eastAsiaTheme="minorEastAsia"/>
                <w:sz w:val="18"/>
                <w:szCs w:val="18"/>
              </w:rPr>
            </w:pPr>
            <w:r w:rsidRPr="092604EA">
              <w:rPr>
                <w:rFonts w:eastAsiaTheme="minorEastAsia"/>
                <w:sz w:val="18"/>
                <w:szCs w:val="18"/>
              </w:rPr>
              <w:t>Children are able to collaboratively create content and solutions using digital features within software such as collaborative mode.</w:t>
            </w:r>
          </w:p>
        </w:tc>
        <w:tc>
          <w:tcPr>
            <w:tcW w:w="3455" w:type="dxa"/>
            <w:gridSpan w:val="2"/>
            <w:tcBorders>
              <w:bottom w:val="single" w:color="auto" w:sz="4" w:space="0"/>
            </w:tcBorders>
            <w:shd w:val="clear" w:color="auto" w:fill="FFFFFF" w:themeFill="background1"/>
            <w:tcMar/>
          </w:tcPr>
          <w:p w:rsidRPr="00DE7A21" w:rsidR="00D61CF2" w:rsidP="092604EA" w:rsidRDefault="4CFCA09F" w14:paraId="1DB3F1F0" w14:textId="2E9880E8">
            <w:pPr>
              <w:jc w:val="center"/>
              <w:rPr>
                <w:rFonts w:eastAsiaTheme="minorEastAsia"/>
                <w:b/>
                <w:bCs/>
                <w:sz w:val="18"/>
                <w:szCs w:val="18"/>
              </w:rPr>
            </w:pPr>
            <w:r w:rsidRPr="092604EA">
              <w:rPr>
                <w:rFonts w:eastAsiaTheme="minorEastAsia"/>
                <w:b/>
                <w:bCs/>
                <w:sz w:val="18"/>
                <w:szCs w:val="18"/>
              </w:rPr>
              <w:t xml:space="preserve"> Word Processing</w:t>
            </w:r>
          </w:p>
          <w:p w:rsidRPr="00DE7A21" w:rsidR="00D61CF2" w:rsidP="092604EA" w:rsidRDefault="2C351341" w14:paraId="762D09B8" w14:textId="6131D2EE">
            <w:pPr>
              <w:jc w:val="center"/>
              <w:rPr>
                <w:rFonts w:eastAsiaTheme="minorEastAsia"/>
                <w:b/>
                <w:bCs/>
                <w:sz w:val="18"/>
                <w:szCs w:val="18"/>
              </w:rPr>
            </w:pPr>
            <w:r w:rsidRPr="092604EA">
              <w:rPr>
                <w:rFonts w:eastAsiaTheme="minorEastAsia"/>
                <w:b/>
                <w:bCs/>
                <w:sz w:val="18"/>
                <w:szCs w:val="18"/>
              </w:rPr>
              <w:t>Information Technology</w:t>
            </w:r>
          </w:p>
          <w:p w:rsidRPr="00DE7A21" w:rsidR="00D61CF2" w:rsidP="092604EA" w:rsidRDefault="2C351341" w14:paraId="1F3B1409" w14:textId="6F4EBB77">
            <w:pPr>
              <w:jc w:val="center"/>
              <w:rPr>
                <w:rFonts w:eastAsiaTheme="minorEastAsia"/>
                <w:sz w:val="18"/>
                <w:szCs w:val="18"/>
              </w:rPr>
            </w:pPr>
            <w:r w:rsidRPr="092604EA">
              <w:rPr>
                <w:rFonts w:eastAsiaTheme="minorEastAsia"/>
                <w:sz w:val="18"/>
                <w:szCs w:val="18"/>
              </w:rPr>
              <w:t xml:space="preserve"> Children search with greater complexity for digital content when using a search engine. They are able to explain in some detail how credible a webpage is and the information it contains</w:t>
            </w:r>
          </w:p>
        </w:tc>
      </w:tr>
      <w:tr w:rsidRPr="00EF3006" w:rsidR="004D6ED9" w:rsidTr="16B2A983" w14:paraId="76F1BADF" w14:textId="77777777">
        <w:trPr>
          <w:cantSplit/>
          <w:trHeight w:val="567"/>
        </w:trPr>
        <w:tc>
          <w:tcPr>
            <w:tcW w:w="1851" w:type="dxa"/>
            <w:shd w:val="clear" w:color="auto" w:fill="C6D9F1" w:themeFill="text2" w:themeFillTint="33"/>
            <w:tcMar/>
            <w:vAlign w:val="center"/>
          </w:tcPr>
          <w:p w:rsidRPr="00E62A38" w:rsidR="004D6ED9" w:rsidP="004D6ED9" w:rsidRDefault="004D6ED9" w14:paraId="52B57EAE" w14:textId="77777777">
            <w:pPr>
              <w:jc w:val="right"/>
              <w:rPr>
                <w:rFonts w:ascii="Century" w:hAnsi="Century"/>
                <w:b/>
                <w:szCs w:val="20"/>
              </w:rPr>
            </w:pPr>
            <w:r w:rsidRPr="00E62A38">
              <w:rPr>
                <w:rFonts w:ascii="Century" w:hAnsi="Century"/>
                <w:b/>
                <w:szCs w:val="20"/>
              </w:rPr>
              <w:t>Languages</w:t>
            </w:r>
          </w:p>
          <w:p w:rsidRPr="00140271" w:rsidR="004D6ED9" w:rsidP="004D6ED9" w:rsidRDefault="004D6ED9" w14:paraId="48E0045A" w14:textId="17C9BE11">
            <w:pPr>
              <w:jc w:val="right"/>
              <w:rPr>
                <w:rFonts w:ascii="Century" w:hAnsi="Century"/>
                <w:b/>
                <w:sz w:val="20"/>
                <w:szCs w:val="20"/>
              </w:rPr>
            </w:pPr>
            <w:r w:rsidRPr="00E62A38">
              <w:rPr>
                <w:rFonts w:ascii="Century" w:hAnsi="Century"/>
                <w:sz w:val="20"/>
                <w:szCs w:val="16"/>
              </w:rPr>
              <w:t>French</w:t>
            </w:r>
          </w:p>
        </w:tc>
        <w:tc>
          <w:tcPr>
            <w:tcW w:w="3554" w:type="dxa"/>
            <w:gridSpan w:val="2"/>
            <w:shd w:val="clear" w:color="auto" w:fill="FFFFFF" w:themeFill="background1"/>
            <w:tcMar/>
            <w:vAlign w:val="center"/>
          </w:tcPr>
          <w:p w:rsidRPr="00DF442D" w:rsidR="004D6ED9" w:rsidP="004D6ED9" w:rsidRDefault="004D6ED9" w14:paraId="562C75D1" w14:textId="7BD41C99">
            <w:pPr>
              <w:jc w:val="center"/>
              <w:rPr>
                <w:rFonts w:ascii="Parise" w:hAnsi="Parise"/>
                <w:sz w:val="20"/>
                <w:szCs w:val="20"/>
              </w:rPr>
            </w:pPr>
          </w:p>
        </w:tc>
        <w:tc>
          <w:tcPr>
            <w:tcW w:w="3355" w:type="dxa"/>
            <w:gridSpan w:val="2"/>
            <w:shd w:val="clear" w:color="auto" w:fill="FFFFFF" w:themeFill="background1"/>
            <w:tcMar/>
            <w:vAlign w:val="center"/>
          </w:tcPr>
          <w:p w:rsidRPr="00DF442D" w:rsidR="004D6ED9" w:rsidP="004D6ED9" w:rsidRDefault="004D6ED9" w14:paraId="664355AD" w14:textId="1DBF073C">
            <w:pPr>
              <w:jc w:val="center"/>
              <w:rPr>
                <w:rFonts w:ascii="Parise" w:hAnsi="Parise"/>
                <w:sz w:val="20"/>
                <w:szCs w:val="20"/>
              </w:rPr>
            </w:pPr>
          </w:p>
        </w:tc>
        <w:tc>
          <w:tcPr>
            <w:tcW w:w="3455" w:type="dxa"/>
            <w:gridSpan w:val="2"/>
            <w:shd w:val="clear" w:color="auto" w:fill="FFFFFF" w:themeFill="background1"/>
            <w:tcMar/>
            <w:vAlign w:val="center"/>
          </w:tcPr>
          <w:p w:rsidRPr="00DF442D" w:rsidR="004D6ED9" w:rsidP="004D6ED9" w:rsidRDefault="004D6ED9" w14:paraId="1A965116" w14:textId="01BCBEAB">
            <w:pPr>
              <w:jc w:val="center"/>
              <w:rPr>
                <w:rFonts w:ascii="Parise" w:hAnsi="Parise"/>
                <w:sz w:val="20"/>
                <w:szCs w:val="20"/>
              </w:rPr>
            </w:pPr>
          </w:p>
        </w:tc>
        <w:tc>
          <w:tcPr>
            <w:tcW w:w="3455" w:type="dxa"/>
            <w:gridSpan w:val="2"/>
            <w:shd w:val="clear" w:color="auto" w:fill="FFFFFF" w:themeFill="background1"/>
            <w:tcMar/>
            <w:vAlign w:val="center"/>
          </w:tcPr>
          <w:p w:rsidRPr="00DF442D" w:rsidR="004D6ED9" w:rsidP="004D6ED9" w:rsidRDefault="004D6ED9" w14:paraId="7DF4E37C" w14:textId="28A15D06">
            <w:pPr>
              <w:jc w:val="center"/>
              <w:rPr>
                <w:rFonts w:ascii="Parise" w:hAnsi="Parise"/>
                <w:sz w:val="20"/>
                <w:szCs w:val="20"/>
              </w:rPr>
            </w:pPr>
          </w:p>
        </w:tc>
        <w:tc>
          <w:tcPr>
            <w:tcW w:w="3454" w:type="dxa"/>
            <w:gridSpan w:val="2"/>
            <w:shd w:val="clear" w:color="auto" w:fill="FFFFFF" w:themeFill="background1"/>
            <w:tcMar/>
            <w:vAlign w:val="center"/>
          </w:tcPr>
          <w:p w:rsidRPr="00DF442D" w:rsidR="004D6ED9" w:rsidP="004D6ED9" w:rsidRDefault="004D6ED9" w14:paraId="44FB30F8" w14:textId="7E8A0796">
            <w:pPr>
              <w:jc w:val="center"/>
              <w:rPr>
                <w:rFonts w:ascii="Parise" w:hAnsi="Parise"/>
                <w:sz w:val="20"/>
                <w:szCs w:val="20"/>
              </w:rPr>
            </w:pPr>
          </w:p>
        </w:tc>
        <w:tc>
          <w:tcPr>
            <w:tcW w:w="3455" w:type="dxa"/>
            <w:gridSpan w:val="2"/>
            <w:shd w:val="clear" w:color="auto" w:fill="FFFFFF" w:themeFill="background1"/>
            <w:tcMar/>
            <w:vAlign w:val="center"/>
          </w:tcPr>
          <w:p w:rsidRPr="00DF442D" w:rsidR="004D6ED9" w:rsidP="004D6ED9" w:rsidRDefault="004D6ED9" w14:paraId="1DA6542E" w14:textId="44EFE4C6">
            <w:pPr>
              <w:jc w:val="center"/>
              <w:rPr>
                <w:rFonts w:ascii="Parise" w:hAnsi="Parise"/>
                <w:sz w:val="20"/>
                <w:szCs w:val="20"/>
              </w:rPr>
            </w:pPr>
          </w:p>
        </w:tc>
      </w:tr>
      <w:tr w:rsidRPr="00EF3006" w:rsidR="004D6ED9" w:rsidTr="16B2A983" w14:paraId="2E92A786" w14:textId="77777777">
        <w:trPr>
          <w:cantSplit/>
          <w:trHeight w:val="567"/>
        </w:trPr>
        <w:tc>
          <w:tcPr>
            <w:tcW w:w="1851" w:type="dxa"/>
            <w:shd w:val="clear" w:color="auto" w:fill="C6D9F1" w:themeFill="text2" w:themeFillTint="33"/>
            <w:tcMar/>
            <w:vAlign w:val="center"/>
          </w:tcPr>
          <w:p w:rsidRPr="00140271" w:rsidR="004D6ED9" w:rsidP="004D6ED9" w:rsidRDefault="004D6ED9" w14:paraId="2CFD96C2" w14:textId="16848903">
            <w:pPr>
              <w:jc w:val="right"/>
              <w:rPr>
                <w:rFonts w:ascii="Century" w:hAnsi="Century"/>
                <w:b/>
                <w:sz w:val="20"/>
                <w:szCs w:val="20"/>
              </w:rPr>
            </w:pPr>
            <w:r w:rsidRPr="00E62A38">
              <w:rPr>
                <w:rFonts w:ascii="Century" w:hAnsi="Century"/>
                <w:b/>
                <w:szCs w:val="20"/>
              </w:rPr>
              <w:t>Design Tech</w:t>
            </w:r>
          </w:p>
        </w:tc>
        <w:tc>
          <w:tcPr>
            <w:tcW w:w="3554" w:type="dxa"/>
            <w:gridSpan w:val="2"/>
            <w:shd w:val="clear" w:color="auto" w:fill="C6D9F1" w:themeFill="text2" w:themeFillTint="33"/>
            <w:tcMar/>
            <w:vAlign w:val="center"/>
          </w:tcPr>
          <w:p w:rsidRPr="00DF442D" w:rsidR="004D6ED9" w:rsidP="004D6ED9" w:rsidRDefault="004D6ED9" w14:paraId="3041E394" w14:textId="77777777">
            <w:pPr>
              <w:jc w:val="center"/>
              <w:rPr>
                <w:rFonts w:ascii="Century" w:hAnsi="Century"/>
                <w:sz w:val="16"/>
                <w:szCs w:val="16"/>
              </w:rPr>
            </w:pPr>
          </w:p>
        </w:tc>
        <w:tc>
          <w:tcPr>
            <w:tcW w:w="3355" w:type="dxa"/>
            <w:gridSpan w:val="2"/>
            <w:shd w:val="clear" w:color="auto" w:fill="C6D9F1" w:themeFill="text2" w:themeFillTint="33"/>
            <w:tcMar/>
            <w:vAlign w:val="center"/>
          </w:tcPr>
          <w:p w:rsidRPr="00DF442D" w:rsidR="004D6ED9" w:rsidP="0023131D" w:rsidRDefault="004D6ED9" w14:paraId="722B00AE" w14:textId="23D4EC25">
            <w:pPr>
              <w:jc w:val="center"/>
              <w:rPr>
                <w:rFonts w:ascii="Century" w:hAnsi="Century"/>
                <w:sz w:val="16"/>
                <w:szCs w:val="16"/>
              </w:rPr>
            </w:pPr>
          </w:p>
        </w:tc>
        <w:tc>
          <w:tcPr>
            <w:tcW w:w="3455" w:type="dxa"/>
            <w:gridSpan w:val="2"/>
            <w:shd w:val="clear" w:color="auto" w:fill="FFFFFF" w:themeFill="background1"/>
            <w:tcMar/>
            <w:vAlign w:val="center"/>
          </w:tcPr>
          <w:p w:rsidRPr="00DF442D" w:rsidR="004D6ED9" w:rsidP="6E458E9E" w:rsidRDefault="736D8B1E" w14:paraId="28A65647" w14:textId="647F1A7A">
            <w:pPr>
              <w:pStyle w:val="Normal"/>
              <w:jc w:val="center"/>
              <w:rPr>
                <w:rFonts w:ascii="Paintbrush" w:hAnsi="Paintbrush" w:eastAsia="Paintbrush" w:cs="Paintbrush"/>
                <w:noProof w:val="0"/>
                <w:sz w:val="22"/>
                <w:szCs w:val="22"/>
                <w:lang w:val="en-GB"/>
              </w:rPr>
            </w:pPr>
            <w:r w:rsidRPr="6E458E9E" w:rsidR="27994C0A">
              <w:rPr>
                <w:rFonts w:ascii="Lato" w:hAnsi="Lato" w:eastAsia="Lato" w:cs="Lato"/>
                <w:b w:val="0"/>
                <w:bCs w:val="0"/>
                <w:i w:val="0"/>
                <w:iCs w:val="0"/>
                <w:caps w:val="0"/>
                <w:smallCaps w:val="0"/>
                <w:noProof w:val="0"/>
                <w:color w:val="222222"/>
                <w:sz w:val="22"/>
                <w:szCs w:val="22"/>
                <w:lang w:val="en-GB"/>
              </w:rPr>
              <w:t xml:space="preserve">Create a functional four-page pop-up storybook design, using lever, sliders, </w:t>
            </w:r>
            <w:r w:rsidRPr="6E458E9E" w:rsidR="27994C0A">
              <w:rPr>
                <w:rFonts w:ascii="Lato" w:hAnsi="Lato" w:eastAsia="Lato" w:cs="Lato"/>
                <w:b w:val="0"/>
                <w:bCs w:val="0"/>
                <w:i w:val="0"/>
                <w:iCs w:val="0"/>
                <w:caps w:val="0"/>
                <w:smallCaps w:val="0"/>
                <w:noProof w:val="0"/>
                <w:color w:val="222222"/>
                <w:sz w:val="22"/>
                <w:szCs w:val="22"/>
                <w:lang w:val="en-GB"/>
              </w:rPr>
              <w:t>layers</w:t>
            </w:r>
            <w:r w:rsidRPr="6E458E9E" w:rsidR="27994C0A">
              <w:rPr>
                <w:rFonts w:ascii="Lato" w:hAnsi="Lato" w:eastAsia="Lato" w:cs="Lato"/>
                <w:b w:val="0"/>
                <w:bCs w:val="0"/>
                <w:i w:val="0"/>
                <w:iCs w:val="0"/>
                <w:caps w:val="0"/>
                <w:smallCaps w:val="0"/>
                <w:noProof w:val="0"/>
                <w:color w:val="222222"/>
                <w:sz w:val="22"/>
                <w:szCs w:val="22"/>
                <w:lang w:val="en-GB"/>
              </w:rPr>
              <w:t xml:space="preserve"> and spacers to create paper-based mechanisms.</w:t>
            </w:r>
          </w:p>
          <w:p w:rsidRPr="00DF442D" w:rsidR="004D6ED9" w:rsidP="736D8B1E" w:rsidRDefault="736D8B1E" w14:paraId="42C6D796" w14:textId="5D1C6010">
            <w:pPr>
              <w:jc w:val="center"/>
              <w:rPr>
                <w:rFonts w:ascii="Century" w:hAnsi="Century"/>
                <w:sz w:val="18"/>
                <w:szCs w:val="18"/>
              </w:rPr>
            </w:pPr>
          </w:p>
        </w:tc>
        <w:tc>
          <w:tcPr>
            <w:tcW w:w="3455" w:type="dxa"/>
            <w:gridSpan w:val="2"/>
            <w:shd w:val="clear" w:color="auto" w:fill="C6D9F1" w:themeFill="text2" w:themeFillTint="33"/>
            <w:tcMar/>
            <w:vAlign w:val="center"/>
          </w:tcPr>
          <w:p w:rsidRPr="00DF442D" w:rsidR="004D6ED9" w:rsidP="004D6ED9" w:rsidRDefault="004D6ED9" w14:paraId="6E1831B3" w14:textId="5F49F1BF">
            <w:pPr>
              <w:jc w:val="center"/>
              <w:rPr>
                <w:rFonts w:ascii="Century" w:hAnsi="Century"/>
                <w:sz w:val="16"/>
                <w:szCs w:val="16"/>
              </w:rPr>
            </w:pPr>
          </w:p>
        </w:tc>
        <w:tc>
          <w:tcPr>
            <w:tcW w:w="3454" w:type="dxa"/>
            <w:gridSpan w:val="2"/>
            <w:tcMar/>
            <w:vAlign w:val="center"/>
          </w:tcPr>
          <w:p w:rsidRPr="00DF442D" w:rsidR="004D6ED9" w:rsidP="736D8B1E" w:rsidRDefault="004D6ED9" w14:paraId="54E11D2A" w14:textId="50CEE89A">
            <w:pPr>
              <w:jc w:val="center"/>
              <w:rPr>
                <w:rFonts w:ascii="Century" w:hAnsi="Century"/>
                <w:sz w:val="20"/>
                <w:szCs w:val="20"/>
              </w:rPr>
            </w:pPr>
          </w:p>
        </w:tc>
        <w:tc>
          <w:tcPr>
            <w:tcW w:w="3455" w:type="dxa"/>
            <w:gridSpan w:val="2"/>
            <w:shd w:val="clear" w:color="auto" w:fill="C6D9F1" w:themeFill="text2" w:themeFillTint="33"/>
            <w:tcMar/>
            <w:vAlign w:val="center"/>
          </w:tcPr>
          <w:p w:rsidRPr="00DF442D" w:rsidR="004D6ED9" w:rsidP="6E458E9E" w:rsidRDefault="14A41466" w14:paraId="24DEE2C1" w14:textId="74CCCF6C">
            <w:pPr>
              <w:pStyle w:val="Normal"/>
              <w:jc w:val="center"/>
              <w:rPr>
                <w:rFonts w:ascii="Lato" w:hAnsi="Lato" w:eastAsia="Lato" w:cs="Lato"/>
                <w:b w:val="0"/>
                <w:bCs w:val="0"/>
                <w:noProof w:val="0"/>
                <w:sz w:val="22"/>
                <w:szCs w:val="22"/>
                <w:lang w:val="en-GB"/>
              </w:rPr>
            </w:pPr>
            <w:r w:rsidRPr="6E458E9E" w:rsidR="77222CBB">
              <w:rPr>
                <w:rFonts w:ascii="Lato" w:hAnsi="Lato" w:eastAsia="Lato" w:cs="Lato"/>
                <w:b w:val="0"/>
                <w:bCs w:val="0"/>
                <w:i w:val="0"/>
                <w:iCs w:val="0"/>
                <w:caps w:val="0"/>
                <w:smallCaps w:val="0"/>
                <w:noProof w:val="0"/>
                <w:color w:val="222222"/>
                <w:sz w:val="22"/>
                <w:szCs w:val="22"/>
                <w:lang w:val="en-GB"/>
              </w:rPr>
              <w:t>Electrical systems: Electrical Christmas cards</w:t>
            </w:r>
          </w:p>
          <w:p w:rsidRPr="00DF442D" w:rsidR="004D6ED9" w:rsidP="092604EA" w:rsidRDefault="14A41466" w14:paraId="31126E5D" w14:textId="4EE8575C">
            <w:pPr>
              <w:jc w:val="center"/>
              <w:rPr>
                <w:rFonts w:ascii="Century" w:hAnsi="Century"/>
                <w:sz w:val="18"/>
                <w:szCs w:val="18"/>
              </w:rPr>
            </w:pPr>
            <w:r w:rsidRPr="6E458E9E" w:rsidR="14A41466">
              <w:rPr>
                <w:rFonts w:ascii="Century" w:hAnsi="Century"/>
                <w:sz w:val="18"/>
                <w:szCs w:val="18"/>
              </w:rPr>
              <w:t>.</w:t>
            </w:r>
          </w:p>
        </w:tc>
      </w:tr>
      <w:tr w:rsidRPr="00EF3006" w:rsidR="004D6ED9" w:rsidTr="16B2A983" w14:paraId="68305C36" w14:textId="77777777">
        <w:trPr>
          <w:cantSplit/>
          <w:trHeight w:val="1995"/>
        </w:trPr>
        <w:tc>
          <w:tcPr>
            <w:tcW w:w="1851" w:type="dxa"/>
            <w:shd w:val="clear" w:color="auto" w:fill="C6D9F1" w:themeFill="text2" w:themeFillTint="33"/>
            <w:tcMar/>
            <w:vAlign w:val="center"/>
          </w:tcPr>
          <w:p w:rsidRPr="00140271" w:rsidR="004D6ED9" w:rsidP="004D6ED9" w:rsidRDefault="004D6ED9" w14:paraId="70121147" w14:textId="2185628E">
            <w:pPr>
              <w:jc w:val="right"/>
              <w:rPr>
                <w:rFonts w:ascii="Century" w:hAnsi="Century"/>
                <w:b/>
                <w:sz w:val="20"/>
                <w:szCs w:val="20"/>
              </w:rPr>
            </w:pPr>
            <w:r w:rsidRPr="00E62A38">
              <w:rPr>
                <w:rFonts w:ascii="Century" w:hAnsi="Century"/>
                <w:b/>
                <w:szCs w:val="20"/>
              </w:rPr>
              <w:t>Art and Design</w:t>
            </w:r>
          </w:p>
        </w:tc>
        <w:tc>
          <w:tcPr>
            <w:tcW w:w="3554" w:type="dxa"/>
            <w:gridSpan w:val="2"/>
            <w:shd w:val="clear" w:color="auto" w:fill="FFFFFF" w:themeFill="background1"/>
            <w:tcMar/>
          </w:tcPr>
          <w:p w:rsidRPr="00DE7A21" w:rsidR="004D6ED9" w:rsidP="6E458E9E" w:rsidRDefault="2C351341" w14:paraId="2DE403A5" w14:textId="57DF0FA0">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pPr>
            <w:r w:rsidRPr="6E458E9E" w:rsidR="3FBDD3C1">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Drawing: I need space combining drawing and collagraph printmaking to create a futuristic image</w:t>
            </w:r>
            <w:r w:rsidRPr="6E458E9E" w:rsidR="60CEB24E">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 or space design.</w:t>
            </w:r>
          </w:p>
        </w:tc>
        <w:tc>
          <w:tcPr>
            <w:tcW w:w="3355" w:type="dxa"/>
            <w:gridSpan w:val="2"/>
            <w:shd w:val="clear" w:color="auto" w:fill="FFFFFF" w:themeFill="background1"/>
            <w:tcMar/>
          </w:tcPr>
          <w:p w:rsidRPr="00DF442D" w:rsidR="004D6ED9" w:rsidP="092604EA" w:rsidRDefault="004D6ED9" w14:paraId="62431CDC" w14:textId="125664E6">
            <w:pPr>
              <w:jc w:val="center"/>
              <w:rPr>
                <w:rFonts w:ascii="Century" w:hAnsi="Century"/>
                <w:sz w:val="18"/>
                <w:szCs w:val="18"/>
              </w:rPr>
            </w:pPr>
          </w:p>
        </w:tc>
        <w:tc>
          <w:tcPr>
            <w:tcW w:w="3455" w:type="dxa"/>
            <w:gridSpan w:val="2"/>
            <w:shd w:val="clear" w:color="auto" w:fill="C6D9F1" w:themeFill="text2" w:themeFillTint="33"/>
            <w:tcMar/>
          </w:tcPr>
          <w:p w:rsidRPr="00DE7A21" w:rsidR="004D6ED9" w:rsidP="6E458E9E" w:rsidRDefault="004D6ED9" w14:paraId="49E398E2" w14:textId="6CAF0E77">
            <w:pPr>
              <w:pStyle w:val="Normal"/>
              <w:jc w:val="center"/>
              <w:rPr>
                <w:rFonts w:ascii="Lato" w:hAnsi="Lato" w:eastAsia="Lato" w:cs="Lato"/>
                <w:b w:val="0"/>
                <w:bCs w:val="0"/>
                <w:i w:val="0"/>
                <w:iCs w:val="0"/>
                <w:caps w:val="0"/>
                <w:smallCaps w:val="0"/>
                <w:noProof w:val="0"/>
                <w:color w:val="222222"/>
                <w:sz w:val="27"/>
                <w:szCs w:val="27"/>
                <w:lang w:val="en-GB"/>
              </w:rPr>
            </w:pPr>
          </w:p>
        </w:tc>
        <w:tc>
          <w:tcPr>
            <w:tcW w:w="3455" w:type="dxa"/>
            <w:gridSpan w:val="2"/>
            <w:shd w:val="clear" w:color="auto" w:fill="C6D9F1" w:themeFill="text2" w:themeFillTint="33"/>
            <w:tcMar/>
          </w:tcPr>
          <w:p w:rsidRPr="00DF442D" w:rsidR="004D6ED9" w:rsidP="736D8B1E" w:rsidRDefault="004D6ED9" w14:paraId="16287F21" w14:textId="71CB16EC">
            <w:pPr>
              <w:jc w:val="center"/>
              <w:rPr>
                <w:rFonts w:ascii="Century" w:hAnsi="Century"/>
                <w:sz w:val="18"/>
                <w:szCs w:val="18"/>
              </w:rPr>
            </w:pPr>
          </w:p>
        </w:tc>
        <w:tc>
          <w:tcPr>
            <w:tcW w:w="3454" w:type="dxa"/>
            <w:gridSpan w:val="2"/>
            <w:shd w:val="clear" w:color="auto" w:fill="FFFFFF" w:themeFill="background1"/>
            <w:tcMar/>
          </w:tcPr>
          <w:p w:rsidRPr="00DE7A21" w:rsidR="004D6ED9" w:rsidP="6E458E9E" w:rsidRDefault="756D469A" w14:paraId="5BE93A62" w14:textId="54508D07">
            <w:pPr>
              <w:pStyle w:val="Normal"/>
              <w:jc w:val="center"/>
              <w:rPr>
                <w:rFonts w:ascii="Century" w:hAnsi="Century" w:eastAsia="Century" w:cs="Century"/>
                <w:noProof w:val="0"/>
                <w:sz w:val="22"/>
                <w:szCs w:val="22"/>
                <w:lang w:val="en-GB"/>
              </w:rPr>
            </w:pPr>
            <w:r w:rsidRPr="6E458E9E" w:rsidR="28E3BB5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 xml:space="preserve">Investigating self-portraits by a range of artists, children use photographs of themselves as a starting point for developing their own unique self-portraits in </w:t>
            </w:r>
            <w:r w:rsidRPr="6E458E9E" w:rsidR="28E3BB50">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GB"/>
              </w:rPr>
              <w:t>mixed-media</w:t>
            </w:r>
            <w:r w:rsidRPr="6E458E9E" w:rsidR="28E3BB50">
              <w:rPr>
                <w:rFonts w:ascii="Lato" w:hAnsi="Lato" w:eastAsia="Lato" w:cs="Lato"/>
                <w:b w:val="0"/>
                <w:bCs w:val="0"/>
                <w:i w:val="0"/>
                <w:iCs w:val="0"/>
                <w:caps w:val="0"/>
                <w:smallCaps w:val="0"/>
                <w:noProof w:val="0"/>
                <w:color w:val="222222"/>
                <w:sz w:val="22"/>
                <w:szCs w:val="22"/>
                <w:lang w:val="en-GB"/>
              </w:rPr>
              <w:t>.</w:t>
            </w:r>
          </w:p>
        </w:tc>
        <w:tc>
          <w:tcPr>
            <w:tcW w:w="3455" w:type="dxa"/>
            <w:gridSpan w:val="2"/>
            <w:shd w:val="clear" w:color="auto" w:fill="FFFFFF" w:themeFill="background1"/>
            <w:tcMar/>
          </w:tcPr>
          <w:p w:rsidRPr="00DF442D" w:rsidR="004D6ED9" w:rsidP="31CA3123" w:rsidRDefault="34122BCC" w14:paraId="384BA73E" w14:textId="244C9633">
            <w:pPr>
              <w:jc w:val="center"/>
              <w:rPr>
                <w:rFonts w:ascii="Century" w:hAnsi="Century"/>
                <w:sz w:val="18"/>
                <w:szCs w:val="18"/>
              </w:rPr>
            </w:pPr>
            <w:r w:rsidRPr="31CA3123">
              <w:rPr>
                <w:rFonts w:ascii="Century" w:hAnsi="Century"/>
                <w:sz w:val="18"/>
                <w:szCs w:val="18"/>
              </w:rPr>
              <w:t xml:space="preserve">Arts week – festival of colour – themed art </w:t>
            </w:r>
            <w:r w:rsidRPr="31CA3123" w:rsidR="49C7563F">
              <w:rPr>
                <w:rFonts w:ascii="Century" w:hAnsi="Century"/>
                <w:sz w:val="18"/>
                <w:szCs w:val="18"/>
              </w:rPr>
              <w:t xml:space="preserve">/DT </w:t>
            </w:r>
            <w:r w:rsidRPr="31CA3123">
              <w:rPr>
                <w:rFonts w:ascii="Century" w:hAnsi="Century"/>
                <w:sz w:val="18"/>
                <w:szCs w:val="18"/>
              </w:rPr>
              <w:t>topic combined with music.</w:t>
            </w:r>
          </w:p>
        </w:tc>
      </w:tr>
      <w:tr w:rsidRPr="00EF3006" w:rsidR="004D6ED9" w:rsidTr="16B2A983" w14:paraId="728D4790" w14:textId="77777777">
        <w:trPr>
          <w:cantSplit/>
          <w:trHeight w:val="1920"/>
        </w:trPr>
        <w:tc>
          <w:tcPr>
            <w:tcW w:w="1851" w:type="dxa"/>
            <w:shd w:val="clear" w:color="auto" w:fill="C6D9F1" w:themeFill="text2" w:themeFillTint="33"/>
            <w:tcMar/>
            <w:vAlign w:val="center"/>
          </w:tcPr>
          <w:p w:rsidRPr="00140271" w:rsidR="004D6ED9" w:rsidP="004D6ED9" w:rsidRDefault="004D6ED9" w14:paraId="5ACB7D9E" w14:textId="6EB12AF6">
            <w:pPr>
              <w:jc w:val="right"/>
              <w:rPr>
                <w:rFonts w:ascii="Century" w:hAnsi="Century"/>
                <w:b/>
                <w:sz w:val="20"/>
                <w:szCs w:val="20"/>
              </w:rPr>
            </w:pPr>
            <w:r w:rsidRPr="00E62A38">
              <w:rPr>
                <w:rFonts w:ascii="Century" w:hAnsi="Century"/>
                <w:b/>
                <w:szCs w:val="20"/>
              </w:rPr>
              <w:t>Music</w:t>
            </w:r>
          </w:p>
        </w:tc>
        <w:tc>
          <w:tcPr>
            <w:tcW w:w="3554" w:type="dxa"/>
            <w:gridSpan w:val="2"/>
            <w:shd w:val="clear" w:color="auto" w:fill="C6D9F1" w:themeFill="text2" w:themeFillTint="33"/>
            <w:tcMar/>
            <w:vAlign w:val="center"/>
          </w:tcPr>
          <w:p w:rsidRPr="00DF442D" w:rsidR="004D6ED9" w:rsidP="1129AA6C" w:rsidRDefault="004D6ED9" w14:paraId="34B3F2EB" w14:textId="66D26B52">
            <w:pPr>
              <w:jc w:val="center"/>
              <w:rPr>
                <w:rFonts w:ascii="Musicals" w:hAnsi="Musicals"/>
                <w:sz w:val="20"/>
                <w:szCs w:val="20"/>
              </w:rPr>
            </w:pPr>
          </w:p>
        </w:tc>
        <w:tc>
          <w:tcPr>
            <w:tcW w:w="3355" w:type="dxa"/>
            <w:gridSpan w:val="2"/>
            <w:shd w:val="clear" w:color="auto" w:fill="FFFFFF" w:themeFill="background1"/>
            <w:tcMar/>
            <w:vAlign w:val="center"/>
          </w:tcPr>
          <w:p w:rsidRPr="00DF442D" w:rsidR="004D6ED9" w:rsidP="31CA3123" w:rsidRDefault="303E9E77" w14:paraId="4562EA99" w14:textId="3EBEA4D2">
            <w:pPr>
              <w:spacing w:line="276" w:lineRule="auto"/>
              <w:jc w:val="center"/>
              <w:rPr>
                <w:rFonts w:ascii="Musicals" w:hAnsi="Musicals" w:eastAsia="Musicals" w:cs="Musicals"/>
                <w:color w:val="000000" w:themeColor="text1"/>
                <w:sz w:val="18"/>
                <w:szCs w:val="18"/>
              </w:rPr>
            </w:pPr>
            <w:r w:rsidRPr="31CA3123">
              <w:rPr>
                <w:rFonts w:ascii="Musicals" w:hAnsi="Musicals" w:eastAsia="Musicals" w:cs="Musicals"/>
                <w:color w:val="000000" w:themeColor="text1"/>
                <w:sz w:val="18"/>
                <w:szCs w:val="18"/>
              </w:rPr>
              <w:t>Composition</w:t>
            </w:r>
            <w:r w:rsidRPr="31CA3123" w:rsidR="51C6DF65">
              <w:rPr>
                <w:rFonts w:ascii="Musicals" w:hAnsi="Musicals" w:eastAsia="Musicals" w:cs="Musicals"/>
                <w:color w:val="000000" w:themeColor="text1"/>
                <w:sz w:val="18"/>
                <w:szCs w:val="18"/>
              </w:rPr>
              <w:t xml:space="preserve"> – </w:t>
            </w:r>
            <w:r w:rsidRPr="31CA3123">
              <w:rPr>
                <w:rFonts w:ascii="Musicals" w:hAnsi="Musicals" w:eastAsia="Musicals" w:cs="Musicals"/>
                <w:color w:val="000000" w:themeColor="text1"/>
                <w:sz w:val="18"/>
                <w:szCs w:val="18"/>
              </w:rPr>
              <w:t>Kapow</w:t>
            </w:r>
          </w:p>
          <w:p w:rsidRPr="00DF442D" w:rsidR="004D6ED9" w:rsidP="31CA3123" w:rsidRDefault="51C6DF65" w14:paraId="7D34F5C7" w14:textId="40CED5B6">
            <w:pPr>
              <w:spacing w:line="276" w:lineRule="auto"/>
              <w:jc w:val="center"/>
              <w:rPr>
                <w:rFonts w:ascii="Musicals" w:hAnsi="Musicals" w:eastAsia="Musicals" w:cs="Musicals"/>
                <w:sz w:val="18"/>
                <w:szCs w:val="18"/>
              </w:rPr>
            </w:pPr>
            <w:r w:rsidRPr="31CA3123">
              <w:rPr>
                <w:rFonts w:ascii="Lato" w:hAnsi="Lato" w:eastAsia="Lato" w:cs="Lato"/>
                <w:color w:val="222222"/>
                <w:sz w:val="18"/>
                <w:szCs w:val="18"/>
              </w:rPr>
              <w:t>Based on the theme of Ancient Egypt, children learn to identify the pitch and rhythm of written notes and experiment with notating their composition.</w:t>
            </w:r>
          </w:p>
        </w:tc>
        <w:tc>
          <w:tcPr>
            <w:tcW w:w="3455" w:type="dxa"/>
            <w:gridSpan w:val="2"/>
            <w:shd w:val="clear" w:color="auto" w:fill="C6D9F1" w:themeFill="text2" w:themeFillTint="33"/>
            <w:tcMar/>
            <w:vAlign w:val="center"/>
          </w:tcPr>
          <w:p w:rsidRPr="00DF442D" w:rsidR="004D6ED9" w:rsidP="31CA3123" w:rsidRDefault="004D6ED9" w14:paraId="0B4020A7" w14:textId="5D606050">
            <w:pPr>
              <w:jc w:val="center"/>
              <w:rPr>
                <w:rFonts w:ascii="Musicals" w:hAnsi="Musicals"/>
                <w:sz w:val="18"/>
                <w:szCs w:val="18"/>
              </w:rPr>
            </w:pPr>
          </w:p>
        </w:tc>
        <w:tc>
          <w:tcPr>
            <w:tcW w:w="3455" w:type="dxa"/>
            <w:gridSpan w:val="2"/>
            <w:shd w:val="clear" w:color="auto" w:fill="FFFFFF" w:themeFill="background1"/>
            <w:tcMar/>
            <w:vAlign w:val="center"/>
          </w:tcPr>
          <w:p w:rsidRPr="00DF442D" w:rsidR="004D6ED9" w:rsidP="6E458E9E" w:rsidRDefault="3D624CA4" w14:paraId="42F7C800" w14:textId="47EC5733">
            <w:pPr>
              <w:spacing w:line="276" w:lineRule="auto"/>
              <w:jc w:val="center"/>
              <w:rPr>
                <w:rFonts w:ascii="Musicals" w:hAnsi="Musicals"/>
                <w:sz w:val="18"/>
                <w:szCs w:val="18"/>
              </w:rPr>
            </w:pPr>
            <w:r w:rsidRPr="6E458E9E" w:rsidR="5BB66863">
              <w:rPr>
                <w:rFonts w:ascii="Musicals" w:hAnsi="Musicals"/>
                <w:sz w:val="18"/>
                <w:szCs w:val="18"/>
              </w:rPr>
              <w:t>South and West Africa – Kapow</w:t>
            </w:r>
          </w:p>
          <w:p w:rsidRPr="00DF442D" w:rsidR="004D6ED9" w:rsidP="6E458E9E" w:rsidRDefault="3D624CA4" w14:paraId="7B21CA26" w14:textId="476725C2">
            <w:pPr>
              <w:spacing w:line="276" w:lineRule="auto"/>
              <w:jc w:val="center"/>
              <w:rPr>
                <w:rFonts w:ascii="Musicals" w:hAnsi="Musicals" w:eastAsia="Musicals" w:cs="Musicals"/>
                <w:sz w:val="18"/>
                <w:szCs w:val="18"/>
              </w:rPr>
            </w:pPr>
            <w:r w:rsidRPr="6E458E9E" w:rsidR="5BB66863">
              <w:rPr>
                <w:rFonts w:ascii="Lato" w:hAnsi="Lato" w:eastAsia="Lato" w:cs="Lato"/>
                <w:color w:val="222222"/>
                <w:sz w:val="18"/>
                <w:szCs w:val="18"/>
              </w:rPr>
              <w:t>Children learn ‘Shosholoza’, a traditional South African song, play the accompanying chords using tuned percussion and learn to play the djembe.</w:t>
            </w:r>
          </w:p>
          <w:p w:rsidRPr="00DF442D" w:rsidR="004D6ED9" w:rsidP="6E458E9E" w:rsidRDefault="3D624CA4" w14:paraId="1D7B270A" w14:textId="4BE5D15B">
            <w:pPr>
              <w:jc w:val="center"/>
              <w:rPr>
                <w:rFonts w:ascii="Lato" w:hAnsi="Lato" w:eastAsia="Lato" w:cs="Lato"/>
                <w:color w:val="222222"/>
                <w:sz w:val="18"/>
                <w:szCs w:val="18"/>
              </w:rPr>
            </w:pPr>
          </w:p>
        </w:tc>
        <w:tc>
          <w:tcPr>
            <w:tcW w:w="3454" w:type="dxa"/>
            <w:gridSpan w:val="2"/>
            <w:shd w:val="clear" w:color="auto" w:fill="FFFFFF" w:themeFill="background1"/>
            <w:tcMar/>
            <w:vAlign w:val="center"/>
          </w:tcPr>
          <w:p w:rsidRPr="00DF442D" w:rsidR="004D6ED9" w:rsidP="31CA3123" w:rsidRDefault="2312BFBF" w14:paraId="4F904CB7" w14:textId="0884A6F7">
            <w:pPr>
              <w:spacing w:line="276" w:lineRule="auto"/>
              <w:jc w:val="center"/>
              <w:rPr>
                <w:rFonts w:ascii="Musicals" w:hAnsi="Musicals" w:eastAsia="Musicals" w:cs="Musicals"/>
                <w:sz w:val="18"/>
                <w:szCs w:val="18"/>
              </w:rPr>
            </w:pPr>
            <w:r w:rsidRPr="6E458E9E" w:rsidR="2312BFBF">
              <w:rPr>
                <w:rFonts w:ascii="Lato" w:hAnsi="Lato" w:eastAsia="Lato" w:cs="Lato"/>
                <w:color w:val="222222"/>
                <w:sz w:val="18"/>
                <w:szCs w:val="18"/>
              </w:rPr>
              <w:t>.</w:t>
            </w:r>
          </w:p>
        </w:tc>
        <w:tc>
          <w:tcPr>
            <w:tcW w:w="3455" w:type="dxa"/>
            <w:gridSpan w:val="2"/>
            <w:shd w:val="clear" w:color="auto" w:fill="C6D9F1" w:themeFill="text2" w:themeFillTint="33"/>
            <w:tcMar/>
            <w:vAlign w:val="center"/>
          </w:tcPr>
          <w:p w:rsidRPr="00DF442D" w:rsidR="004D6ED9" w:rsidP="1129AA6C" w:rsidRDefault="004D6ED9" w14:paraId="06971CD3" w14:textId="1B5494FF">
            <w:pPr>
              <w:jc w:val="center"/>
              <w:rPr>
                <w:rFonts w:ascii="Musicals" w:hAnsi="Musicals"/>
                <w:sz w:val="20"/>
                <w:szCs w:val="20"/>
              </w:rPr>
            </w:pPr>
          </w:p>
        </w:tc>
      </w:tr>
      <w:tr w:rsidRPr="00EF3006" w:rsidR="004D6ED9" w:rsidTr="16B2A983" w14:paraId="0BD32C77" w14:textId="77777777">
        <w:trPr>
          <w:cantSplit/>
          <w:trHeight w:val="567"/>
        </w:trPr>
        <w:tc>
          <w:tcPr>
            <w:tcW w:w="1851" w:type="dxa"/>
            <w:tcBorders>
              <w:bottom w:val="single" w:color="auto" w:sz="4" w:space="0"/>
            </w:tcBorders>
            <w:shd w:val="clear" w:color="auto" w:fill="C6D9F1" w:themeFill="text2" w:themeFillTint="33"/>
            <w:tcMar/>
            <w:vAlign w:val="center"/>
          </w:tcPr>
          <w:p w:rsidRPr="001C4055" w:rsidR="004D6ED9" w:rsidP="004D6ED9" w:rsidRDefault="004D6ED9" w14:paraId="3F02C926" w14:textId="696CEC5C">
            <w:pPr>
              <w:jc w:val="right"/>
              <w:rPr>
                <w:rFonts w:ascii="Century" w:hAnsi="Century"/>
                <w:b/>
                <w:sz w:val="20"/>
                <w:szCs w:val="20"/>
              </w:rPr>
            </w:pPr>
            <w:r w:rsidRPr="00E62A38">
              <w:rPr>
                <w:rFonts w:ascii="Century" w:hAnsi="Century"/>
                <w:b/>
                <w:szCs w:val="20"/>
              </w:rPr>
              <w:t>PE</w:t>
            </w:r>
          </w:p>
        </w:tc>
        <w:tc>
          <w:tcPr>
            <w:tcW w:w="3554" w:type="dxa"/>
            <w:gridSpan w:val="2"/>
            <w:tcBorders>
              <w:bottom w:val="single" w:color="auto" w:sz="4" w:space="0"/>
            </w:tcBorders>
            <w:shd w:val="clear" w:color="auto" w:fill="FFFFFF" w:themeFill="background1"/>
            <w:tcMar/>
            <w:vAlign w:val="center"/>
          </w:tcPr>
          <w:p w:rsidRPr="0017736B" w:rsidR="004D6ED9" w:rsidP="004D6ED9" w:rsidRDefault="004D6ED9" w14:paraId="2A1F701D" w14:textId="701488AC">
            <w:pPr>
              <w:jc w:val="center"/>
              <w:rPr>
                <w:rFonts w:ascii="Sports World" w:hAnsi="Sports World"/>
                <w:sz w:val="16"/>
                <w:szCs w:val="16"/>
              </w:rPr>
            </w:pPr>
            <w:r w:rsidRPr="0017736B">
              <w:rPr>
                <w:rFonts w:ascii="Sports World" w:hAnsi="Sports World"/>
                <w:sz w:val="16"/>
                <w:szCs w:val="16"/>
              </w:rPr>
              <w:t>Dance</w:t>
            </w:r>
          </w:p>
        </w:tc>
        <w:tc>
          <w:tcPr>
            <w:tcW w:w="3355" w:type="dxa"/>
            <w:gridSpan w:val="2"/>
            <w:tcBorders>
              <w:bottom w:val="single" w:color="auto" w:sz="4" w:space="0"/>
            </w:tcBorders>
            <w:shd w:val="clear" w:color="auto" w:fill="FFFFFF" w:themeFill="background1"/>
            <w:tcMar/>
            <w:vAlign w:val="center"/>
          </w:tcPr>
          <w:p w:rsidRPr="0017736B" w:rsidR="004D6ED9" w:rsidP="004D6ED9" w:rsidRDefault="004D6ED9" w14:paraId="03EFCA41" w14:textId="2DD447A9">
            <w:pPr>
              <w:jc w:val="center"/>
              <w:rPr>
                <w:rFonts w:ascii="Sports World" w:hAnsi="Sports World"/>
                <w:sz w:val="16"/>
                <w:szCs w:val="16"/>
              </w:rPr>
            </w:pPr>
            <w:r w:rsidRPr="0017736B">
              <w:rPr>
                <w:rFonts w:ascii="Sports World" w:hAnsi="Sports World"/>
                <w:sz w:val="16"/>
                <w:szCs w:val="16"/>
              </w:rPr>
              <w:t xml:space="preserve">Invasion Games </w:t>
            </w:r>
            <w:r>
              <w:rPr>
                <w:rFonts w:ascii="Sports World" w:hAnsi="Sports World"/>
                <w:sz w:val="16"/>
                <w:szCs w:val="16"/>
              </w:rPr>
              <w:t>-</w:t>
            </w:r>
            <w:r w:rsidRPr="0017736B">
              <w:rPr>
                <w:rFonts w:ascii="Sports World" w:hAnsi="Sports World"/>
                <w:sz w:val="16"/>
                <w:szCs w:val="16"/>
              </w:rPr>
              <w:t xml:space="preserve"> Games</w:t>
            </w:r>
          </w:p>
        </w:tc>
        <w:tc>
          <w:tcPr>
            <w:tcW w:w="3455" w:type="dxa"/>
            <w:gridSpan w:val="2"/>
            <w:tcBorders>
              <w:bottom w:val="single" w:color="auto" w:sz="4" w:space="0"/>
            </w:tcBorders>
            <w:shd w:val="clear" w:color="auto" w:fill="FFFFFF" w:themeFill="background1"/>
            <w:tcMar/>
            <w:vAlign w:val="center"/>
          </w:tcPr>
          <w:p w:rsidRPr="0017736B" w:rsidR="004D6ED9" w:rsidP="004D6ED9" w:rsidRDefault="004D6ED9" w14:paraId="5F96A722" w14:textId="0BCC35DF">
            <w:pPr>
              <w:jc w:val="center"/>
              <w:rPr>
                <w:rFonts w:ascii="Sports World" w:hAnsi="Sports World"/>
                <w:sz w:val="16"/>
                <w:szCs w:val="16"/>
              </w:rPr>
            </w:pPr>
            <w:r w:rsidRPr="0017736B">
              <w:rPr>
                <w:rFonts w:ascii="Sports World" w:hAnsi="Sports World"/>
                <w:sz w:val="16"/>
                <w:szCs w:val="16"/>
              </w:rPr>
              <w:t>Gym</w:t>
            </w:r>
          </w:p>
        </w:tc>
        <w:tc>
          <w:tcPr>
            <w:tcW w:w="3455" w:type="dxa"/>
            <w:gridSpan w:val="2"/>
            <w:tcBorders>
              <w:bottom w:val="single" w:color="auto" w:sz="4" w:space="0"/>
            </w:tcBorders>
            <w:shd w:val="clear" w:color="auto" w:fill="FFFFFF" w:themeFill="background1"/>
            <w:tcMar/>
            <w:vAlign w:val="center"/>
          </w:tcPr>
          <w:p w:rsidRPr="0017736B" w:rsidR="004D6ED9" w:rsidP="004D6ED9" w:rsidRDefault="004D6ED9" w14:paraId="5B95CD12" w14:textId="4CEE7F5D">
            <w:pPr>
              <w:jc w:val="center"/>
              <w:rPr>
                <w:rFonts w:ascii="Sports World" w:hAnsi="Sports World"/>
                <w:sz w:val="16"/>
                <w:szCs w:val="16"/>
              </w:rPr>
            </w:pPr>
            <w:r w:rsidRPr="0017736B">
              <w:rPr>
                <w:rFonts w:ascii="Sports World" w:hAnsi="Sports World"/>
                <w:sz w:val="16"/>
                <w:szCs w:val="16"/>
              </w:rPr>
              <w:t>Net Games</w:t>
            </w:r>
          </w:p>
        </w:tc>
        <w:tc>
          <w:tcPr>
            <w:tcW w:w="3454" w:type="dxa"/>
            <w:gridSpan w:val="2"/>
            <w:tcBorders>
              <w:bottom w:val="single" w:color="auto" w:sz="4" w:space="0"/>
            </w:tcBorders>
            <w:shd w:val="clear" w:color="auto" w:fill="FFFFFF" w:themeFill="background1"/>
            <w:tcMar/>
            <w:vAlign w:val="center"/>
          </w:tcPr>
          <w:p w:rsidRPr="0017736B" w:rsidR="004D6ED9" w:rsidP="004D6ED9" w:rsidRDefault="004D6ED9" w14:paraId="5220BBB2" w14:textId="351DB116">
            <w:pPr>
              <w:jc w:val="center"/>
              <w:rPr>
                <w:rFonts w:ascii="Sports World" w:hAnsi="Sports World"/>
                <w:sz w:val="16"/>
                <w:szCs w:val="16"/>
              </w:rPr>
            </w:pPr>
            <w:r w:rsidRPr="0017736B">
              <w:rPr>
                <w:rFonts w:ascii="Sports World" w:hAnsi="Sports World"/>
                <w:sz w:val="16"/>
                <w:szCs w:val="16"/>
              </w:rPr>
              <w:t>Athletics</w:t>
            </w:r>
          </w:p>
        </w:tc>
        <w:tc>
          <w:tcPr>
            <w:tcW w:w="3455" w:type="dxa"/>
            <w:gridSpan w:val="2"/>
            <w:tcBorders>
              <w:bottom w:val="single" w:color="auto" w:sz="4" w:space="0"/>
            </w:tcBorders>
            <w:shd w:val="clear" w:color="auto" w:fill="FFFFFF" w:themeFill="background1"/>
            <w:tcMar/>
            <w:vAlign w:val="center"/>
          </w:tcPr>
          <w:p w:rsidRPr="0017736B" w:rsidR="004D6ED9" w:rsidP="004D6ED9" w:rsidRDefault="004D6ED9" w14:paraId="13CB595B" w14:textId="190456C9">
            <w:pPr>
              <w:jc w:val="center"/>
              <w:rPr>
                <w:rFonts w:ascii="Sports World" w:hAnsi="Sports World"/>
                <w:sz w:val="16"/>
                <w:szCs w:val="16"/>
              </w:rPr>
            </w:pPr>
            <w:r w:rsidRPr="0017736B">
              <w:rPr>
                <w:rFonts w:ascii="Sports World" w:hAnsi="Sports World"/>
                <w:sz w:val="16"/>
                <w:szCs w:val="16"/>
              </w:rPr>
              <w:t xml:space="preserve">Games </w:t>
            </w:r>
            <w:r>
              <w:rPr>
                <w:rFonts w:ascii="Sports World" w:hAnsi="Sports World"/>
                <w:sz w:val="16"/>
                <w:szCs w:val="16"/>
              </w:rPr>
              <w:t>-</w:t>
            </w:r>
            <w:r w:rsidRPr="0017736B">
              <w:rPr>
                <w:rFonts w:ascii="Sports World" w:hAnsi="Sports World"/>
                <w:sz w:val="16"/>
                <w:szCs w:val="16"/>
              </w:rPr>
              <w:t xml:space="preserve"> Striking &amp; Fielding</w:t>
            </w:r>
          </w:p>
        </w:tc>
      </w:tr>
      <w:tr w:rsidRPr="00EF3006" w:rsidR="008B02EB" w:rsidTr="16B2A983" w14:paraId="27AF553C" w14:textId="77777777">
        <w:trPr>
          <w:cantSplit/>
          <w:trHeight w:val="3694"/>
        </w:trPr>
        <w:tc>
          <w:tcPr>
            <w:tcW w:w="1851" w:type="dxa"/>
            <w:shd w:val="clear" w:color="auto" w:fill="C6D9F1" w:themeFill="text2" w:themeFillTint="33"/>
            <w:tcMar/>
            <w:vAlign w:val="center"/>
          </w:tcPr>
          <w:p w:rsidRPr="00140271" w:rsidR="008B02EB" w:rsidP="008B02EB" w:rsidRDefault="008B02EB" w14:paraId="1A9A5B79" w14:textId="2B7D4855">
            <w:pPr>
              <w:jc w:val="right"/>
              <w:rPr>
                <w:rFonts w:ascii="Century" w:hAnsi="Century"/>
                <w:b/>
                <w:bCs/>
                <w:sz w:val="20"/>
                <w:szCs w:val="20"/>
              </w:rPr>
            </w:pPr>
            <w:r w:rsidRPr="00E62A38">
              <w:rPr>
                <w:rFonts w:ascii="Century" w:hAnsi="Century"/>
                <w:b/>
                <w:bCs/>
                <w:szCs w:val="20"/>
              </w:rPr>
              <w:lastRenderedPageBreak/>
              <w:t>PSHE</w:t>
            </w:r>
          </w:p>
        </w:tc>
        <w:tc>
          <w:tcPr>
            <w:tcW w:w="3554" w:type="dxa"/>
            <w:gridSpan w:val="2"/>
            <w:shd w:val="clear" w:color="auto" w:fill="auto"/>
            <w:tcMar/>
          </w:tcPr>
          <w:p w:rsidRPr="00C97E34" w:rsidR="008B02EB" w:rsidP="092604EA" w:rsidRDefault="2A734FB9" w14:paraId="4ADB3CBD" w14:textId="0250FD9E">
            <w:pPr>
              <w:jc w:val="center"/>
              <w:rPr>
                <w:rFonts w:ascii="Calibri Light" w:hAnsi="Calibri Light" w:eastAsia="Calibri Light" w:cs="Calibri Light"/>
                <w:b/>
                <w:bCs/>
                <w:color w:val="7030A0"/>
                <w:sz w:val="16"/>
                <w:szCs w:val="16"/>
              </w:rPr>
            </w:pPr>
            <w:r w:rsidRPr="092604EA">
              <w:rPr>
                <w:sz w:val="16"/>
                <w:szCs w:val="16"/>
              </w:rPr>
              <w:t xml:space="preserve">Being Me in My World </w:t>
            </w:r>
          </w:p>
          <w:p w:rsidRPr="00C97E34" w:rsidR="008B02EB" w:rsidP="092604EA" w:rsidRDefault="646FAADC" w14:paraId="5B4659C6" w14:textId="6809E1F2">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Knowledge: Understand how democracy and having a voice benefits the school community; Understand how to contribute towards the democratic process; Understand the rights and responsibilities associated with being a citizen in the wider community and their country</w:t>
            </w:r>
          </w:p>
          <w:p w:rsidRPr="00C97E34" w:rsidR="008B02EB" w:rsidP="092604EA" w:rsidRDefault="646FAADC" w14:paraId="6D9C8D39" w14:textId="27BBD5A9">
            <w:pPr>
              <w:jc w:val="center"/>
              <w:rPr>
                <w:rFonts w:ascii="Calibri Light" w:hAnsi="Calibri Light" w:eastAsia="Calibri Light" w:cs="Calibri Light"/>
                <w:b/>
                <w:bCs/>
                <w:color w:val="00B050"/>
                <w:sz w:val="16"/>
                <w:szCs w:val="16"/>
              </w:rPr>
            </w:pPr>
            <w:r w:rsidRPr="092604EA">
              <w:rPr>
                <w:rFonts w:ascii="Calibri Light" w:hAnsi="Calibri Light" w:eastAsia="Calibri Light" w:cs="Calibri Light"/>
                <w:b/>
                <w:bCs/>
                <w:color w:val="00B050"/>
                <w:sz w:val="16"/>
                <w:szCs w:val="16"/>
              </w:rPr>
              <w:t>Skills:  Empathy for people whose lives are different from their own; Consider their own actions and the effect they have on themselves and others; Be able to work as part of a group, listening and contributing effectively</w:t>
            </w:r>
          </w:p>
        </w:tc>
        <w:tc>
          <w:tcPr>
            <w:tcW w:w="3355" w:type="dxa"/>
            <w:gridSpan w:val="2"/>
            <w:shd w:val="clear" w:color="auto" w:fill="auto"/>
            <w:tcMar/>
          </w:tcPr>
          <w:p w:rsidRPr="00C97E34" w:rsidR="008B02EB" w:rsidP="092604EA" w:rsidRDefault="2A734FB9" w14:paraId="0A5D9C8D" w14:textId="11280198">
            <w:pPr>
              <w:jc w:val="center"/>
              <w:rPr>
                <w:rFonts w:ascii="Calibri Light" w:hAnsi="Calibri Light" w:eastAsia="Calibri Light" w:cs="Calibri Light"/>
                <w:b/>
                <w:bCs/>
                <w:color w:val="7030A0"/>
                <w:sz w:val="16"/>
                <w:szCs w:val="16"/>
              </w:rPr>
            </w:pPr>
            <w:r w:rsidRPr="092604EA">
              <w:rPr>
                <w:sz w:val="16"/>
                <w:szCs w:val="16"/>
              </w:rPr>
              <w:t>Celebrating Difference</w:t>
            </w:r>
          </w:p>
          <w:p w:rsidRPr="00C97E34" w:rsidR="008B02EB" w:rsidP="092604EA" w:rsidRDefault="646FAADC" w14:paraId="298266B9" w14:textId="7516281B">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 xml:space="preserve">Knowledge:  Know external forms of support in regard to bullying e.g. </w:t>
            </w:r>
            <w:proofErr w:type="gramStart"/>
            <w:r w:rsidRPr="092604EA">
              <w:rPr>
                <w:rFonts w:ascii="Calibri Light" w:hAnsi="Calibri Light" w:eastAsia="Calibri Light" w:cs="Calibri Light"/>
                <w:b/>
                <w:bCs/>
                <w:color w:val="7030A0"/>
                <w:sz w:val="16"/>
                <w:szCs w:val="16"/>
              </w:rPr>
              <w:t>Childline;  Know</w:t>
            </w:r>
            <w:proofErr w:type="gramEnd"/>
            <w:r w:rsidRPr="092604EA">
              <w:rPr>
                <w:rFonts w:ascii="Calibri Light" w:hAnsi="Calibri Light" w:eastAsia="Calibri Light" w:cs="Calibri Light"/>
                <w:b/>
                <w:bCs/>
                <w:color w:val="7030A0"/>
                <w:sz w:val="16"/>
                <w:szCs w:val="16"/>
              </w:rPr>
              <w:t xml:space="preserve"> that bullying can be direct and indirect;  Know what racism is and why it is unacceptable;  Know what culture means</w:t>
            </w:r>
          </w:p>
          <w:p w:rsidRPr="00C97E34" w:rsidR="008B02EB" w:rsidP="092604EA" w:rsidRDefault="646FAADC" w14:paraId="675E05EE" w14:textId="04DBF758">
            <w:pPr>
              <w:jc w:val="center"/>
              <w:rPr>
                <w:rFonts w:ascii="Calibri Light" w:hAnsi="Calibri Light" w:eastAsia="Calibri Light" w:cs="Calibri Light"/>
                <w:b/>
                <w:bCs/>
                <w:color w:val="00B050"/>
                <w:sz w:val="16"/>
                <w:szCs w:val="16"/>
                <w:lang w:val="en-US"/>
              </w:rPr>
            </w:pPr>
            <w:r w:rsidRPr="092604EA">
              <w:rPr>
                <w:rFonts w:ascii="Calibri Light" w:hAnsi="Calibri Light" w:eastAsia="Calibri Light" w:cs="Calibri Light"/>
                <w:b/>
                <w:bCs/>
                <w:color w:val="00B050"/>
                <w:sz w:val="16"/>
                <w:szCs w:val="16"/>
              </w:rPr>
              <w:t xml:space="preserve">Skills:  Appreciate the value of happiness regardless of material wealth:  Identify their own culture and different cultures within their class </w:t>
            </w:r>
            <w:proofErr w:type="gramStart"/>
            <w:r w:rsidRPr="092604EA">
              <w:rPr>
                <w:rFonts w:ascii="Calibri Light" w:hAnsi="Calibri Light" w:eastAsia="Calibri Light" w:cs="Calibri Light"/>
                <w:b/>
                <w:bCs/>
                <w:color w:val="00B050"/>
                <w:sz w:val="16"/>
                <w:szCs w:val="16"/>
              </w:rPr>
              <w:t>community;  Identify</w:t>
            </w:r>
            <w:proofErr w:type="gramEnd"/>
            <w:r w:rsidRPr="092604EA">
              <w:rPr>
                <w:rFonts w:ascii="Calibri Light" w:hAnsi="Calibri Light" w:eastAsia="Calibri Light" w:cs="Calibri Light"/>
                <w:b/>
                <w:bCs/>
                <w:color w:val="00B050"/>
                <w:sz w:val="16"/>
                <w:szCs w:val="16"/>
              </w:rPr>
              <w:t xml:space="preserve"> their own attitudes about people from different faith and cultural backgrounds; </w:t>
            </w:r>
            <w:r w:rsidRPr="092604EA">
              <w:rPr>
                <w:rFonts w:ascii="Calibri Light" w:hAnsi="Calibri Light" w:eastAsia="Calibri Light" w:cs="Calibri Light"/>
                <w:b/>
                <w:bCs/>
                <w:color w:val="00B050"/>
                <w:sz w:val="16"/>
                <w:szCs w:val="16"/>
                <w:lang w:val="en-US"/>
              </w:rPr>
              <w:t>Develop respect for cultures different from their own</w:t>
            </w:r>
            <w:r w:rsidRPr="092604EA" w:rsidR="7160B1CB">
              <w:rPr>
                <w:rFonts w:ascii="Calibri Light" w:hAnsi="Calibri Light" w:eastAsia="Calibri Light" w:cs="Calibri Light"/>
                <w:b/>
                <w:bCs/>
                <w:color w:val="00B050"/>
                <w:sz w:val="16"/>
                <w:szCs w:val="16"/>
                <w:lang w:val="en-US"/>
              </w:rPr>
              <w:t>.</w:t>
            </w:r>
          </w:p>
        </w:tc>
        <w:tc>
          <w:tcPr>
            <w:tcW w:w="3455" w:type="dxa"/>
            <w:gridSpan w:val="2"/>
            <w:shd w:val="clear" w:color="auto" w:fill="auto"/>
            <w:tcMar/>
          </w:tcPr>
          <w:p w:rsidRPr="00C97E34" w:rsidR="008B02EB" w:rsidP="092604EA" w:rsidRDefault="33072E56" w14:paraId="55CE906E" w14:textId="77777777">
            <w:pPr>
              <w:jc w:val="center"/>
              <w:rPr>
                <w:sz w:val="16"/>
                <w:szCs w:val="16"/>
              </w:rPr>
            </w:pPr>
            <w:r w:rsidRPr="092604EA">
              <w:rPr>
                <w:sz w:val="16"/>
                <w:szCs w:val="16"/>
              </w:rPr>
              <w:t>Dreams and Goals</w:t>
            </w:r>
            <w:r w:rsidRPr="092604EA" w:rsidR="0555192E">
              <w:rPr>
                <w:sz w:val="16"/>
                <w:szCs w:val="16"/>
              </w:rPr>
              <w:t xml:space="preserve"> </w:t>
            </w:r>
          </w:p>
          <w:p w:rsidRPr="00C97E34" w:rsidR="00642A87" w:rsidP="092604EA" w:rsidRDefault="646FAADC" w14:paraId="59F57E09" w14:textId="406B2046">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 xml:space="preserve">Knowledge:  Know about a range of jobs that are carried out by people I know; Know the types of job they might like to do when they are </w:t>
            </w:r>
            <w:proofErr w:type="gramStart"/>
            <w:r w:rsidRPr="092604EA">
              <w:rPr>
                <w:rFonts w:ascii="Calibri Light" w:hAnsi="Calibri Light" w:eastAsia="Calibri Light" w:cs="Calibri Light"/>
                <w:b/>
                <w:bCs/>
                <w:color w:val="7030A0"/>
                <w:sz w:val="16"/>
                <w:szCs w:val="16"/>
              </w:rPr>
              <w:t>older;  Know</w:t>
            </w:r>
            <w:proofErr w:type="gramEnd"/>
            <w:r w:rsidRPr="092604EA">
              <w:rPr>
                <w:rFonts w:ascii="Calibri Light" w:hAnsi="Calibri Light" w:eastAsia="Calibri Light" w:cs="Calibri Light"/>
                <w:b/>
                <w:bCs/>
                <w:color w:val="7030A0"/>
                <w:sz w:val="16"/>
                <w:szCs w:val="16"/>
              </w:rPr>
              <w:t xml:space="preserve"> that young people from different cultures may have different dreams and goals</w:t>
            </w:r>
          </w:p>
          <w:p w:rsidRPr="00C97E34" w:rsidR="00642A87" w:rsidP="092604EA" w:rsidRDefault="646FAADC" w14:paraId="2FC17F8B" w14:textId="545F37DB">
            <w:pPr>
              <w:jc w:val="center"/>
              <w:rPr>
                <w:rFonts w:ascii="Calibri Light" w:hAnsi="Calibri Light" w:eastAsia="Calibri Light" w:cs="Calibri Light"/>
                <w:b/>
                <w:bCs/>
                <w:color w:val="00B050"/>
                <w:sz w:val="16"/>
                <w:szCs w:val="16"/>
              </w:rPr>
            </w:pPr>
            <w:r w:rsidRPr="092604EA">
              <w:rPr>
                <w:rFonts w:ascii="Calibri Light" w:hAnsi="Calibri Light" w:eastAsia="Calibri Light" w:cs="Calibri Light"/>
                <w:b/>
                <w:bCs/>
                <w:color w:val="00B050"/>
                <w:sz w:val="16"/>
                <w:szCs w:val="16"/>
              </w:rPr>
              <w:t>Skills: Verbalise what they would like their life to be like when they are grown up; Appreciate the contributions made by people in different jobs; Reflect on the differences between their own learning goals and those of someone from a different culture; Appreciate the differences between themselves and someone from a different cultu</w:t>
            </w:r>
            <w:r w:rsidRPr="092604EA" w:rsidR="49484CF6">
              <w:rPr>
                <w:rFonts w:ascii="Calibri Light" w:hAnsi="Calibri Light" w:eastAsia="Calibri Light" w:cs="Calibri Light"/>
                <w:b/>
                <w:bCs/>
                <w:color w:val="00B050"/>
                <w:sz w:val="16"/>
                <w:szCs w:val="16"/>
              </w:rPr>
              <w:t>re.</w:t>
            </w:r>
          </w:p>
        </w:tc>
        <w:tc>
          <w:tcPr>
            <w:tcW w:w="3455" w:type="dxa"/>
            <w:gridSpan w:val="2"/>
            <w:shd w:val="clear" w:color="auto" w:fill="auto"/>
            <w:tcMar/>
          </w:tcPr>
          <w:p w:rsidRPr="00C97E34" w:rsidR="008B02EB" w:rsidP="092604EA" w:rsidRDefault="33072E56" w14:paraId="6A3E9887" w14:textId="77777777">
            <w:pPr>
              <w:jc w:val="center"/>
              <w:rPr>
                <w:sz w:val="16"/>
                <w:szCs w:val="16"/>
              </w:rPr>
            </w:pPr>
            <w:r w:rsidRPr="092604EA">
              <w:rPr>
                <w:sz w:val="16"/>
                <w:szCs w:val="16"/>
              </w:rPr>
              <w:t>Healthy Me</w:t>
            </w:r>
          </w:p>
          <w:p w:rsidRPr="00C97E34" w:rsidR="00642A87" w:rsidP="092604EA" w:rsidRDefault="646FAADC" w14:paraId="766BA81E" w14:textId="4A5CBD3C">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 xml:space="preserve">Knowledge:  Know how to get help in emergency situations; Know that the media, social media and celebrity culture </w:t>
            </w:r>
          </w:p>
          <w:p w:rsidRPr="00C97E34" w:rsidR="00642A87" w:rsidP="092604EA" w:rsidRDefault="646FAADC" w14:paraId="4FA8DE73" w14:textId="4137CEBF">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promotes certain body types; Know the different roles food can play in people’s lives and know that people can develop eating problems/disorders related to body image pressure; Know basic emergency procedures, including the recovery position</w:t>
            </w:r>
          </w:p>
          <w:p w:rsidRPr="00C97E34" w:rsidR="00642A87" w:rsidP="092604EA" w:rsidRDefault="646FAADC" w14:paraId="4380EBD4" w14:textId="20A0C3E4">
            <w:pPr>
              <w:jc w:val="center"/>
              <w:rPr>
                <w:rFonts w:ascii="Calibri Light" w:hAnsi="Calibri Light" w:eastAsia="Calibri Light" w:cs="Calibri Light"/>
                <w:b/>
                <w:bCs/>
                <w:color w:val="00B050"/>
                <w:sz w:val="16"/>
                <w:szCs w:val="16"/>
              </w:rPr>
            </w:pPr>
            <w:r w:rsidRPr="092604EA">
              <w:rPr>
                <w:rFonts w:ascii="Calibri Light" w:hAnsi="Calibri Light" w:eastAsia="Calibri Light" w:cs="Calibri Light"/>
                <w:b/>
                <w:bCs/>
                <w:color w:val="00B050"/>
                <w:sz w:val="16"/>
                <w:szCs w:val="16"/>
              </w:rPr>
              <w:t xml:space="preserve">Skills:  Respect and value their own bodies; Can reflect on their own body image and know how important it is that this is positive; Recognise strategies for resisting </w:t>
            </w:r>
            <w:proofErr w:type="gramStart"/>
            <w:r w:rsidRPr="092604EA">
              <w:rPr>
                <w:rFonts w:ascii="Calibri Light" w:hAnsi="Calibri Light" w:eastAsia="Calibri Light" w:cs="Calibri Light"/>
                <w:b/>
                <w:bCs/>
                <w:color w:val="00B050"/>
                <w:sz w:val="16"/>
                <w:szCs w:val="16"/>
              </w:rPr>
              <w:t>pressure;  Can</w:t>
            </w:r>
            <w:proofErr w:type="gramEnd"/>
            <w:r w:rsidRPr="092604EA">
              <w:rPr>
                <w:rFonts w:ascii="Calibri Light" w:hAnsi="Calibri Light" w:eastAsia="Calibri Light" w:cs="Calibri Light"/>
                <w:b/>
                <w:bCs/>
                <w:color w:val="00B050"/>
                <w:sz w:val="16"/>
                <w:szCs w:val="16"/>
              </w:rPr>
              <w:t xml:space="preserve"> identify ways to keep themselves calm in an emergency</w:t>
            </w:r>
          </w:p>
          <w:p w:rsidRPr="00C97E34" w:rsidR="00642A87" w:rsidP="092604EA" w:rsidRDefault="00642A87" w14:paraId="0A4F7224" w14:textId="2D232647">
            <w:pPr>
              <w:jc w:val="center"/>
              <w:rPr>
                <w:rFonts w:ascii="Calibri Light" w:hAnsi="Calibri Light" w:eastAsia="Calibri Light" w:cs="Calibri Light"/>
                <w:b/>
                <w:bCs/>
                <w:color w:val="7030A0"/>
                <w:sz w:val="16"/>
                <w:szCs w:val="16"/>
              </w:rPr>
            </w:pPr>
          </w:p>
        </w:tc>
        <w:tc>
          <w:tcPr>
            <w:tcW w:w="3454" w:type="dxa"/>
            <w:gridSpan w:val="2"/>
            <w:shd w:val="clear" w:color="auto" w:fill="auto"/>
            <w:tcMar/>
            <w:vAlign w:val="center"/>
          </w:tcPr>
          <w:p w:rsidRPr="00C97E34" w:rsidR="008B02EB" w:rsidP="092604EA" w:rsidRDefault="33072E56" w14:paraId="690DC2C6" w14:textId="77777777">
            <w:pPr>
              <w:jc w:val="center"/>
              <w:rPr>
                <w:sz w:val="16"/>
                <w:szCs w:val="16"/>
              </w:rPr>
            </w:pPr>
            <w:r w:rsidRPr="092604EA">
              <w:rPr>
                <w:sz w:val="16"/>
                <w:szCs w:val="16"/>
              </w:rPr>
              <w:t>Relationships</w:t>
            </w:r>
          </w:p>
          <w:p w:rsidRPr="00C97E34" w:rsidR="00642A87" w:rsidP="455BBA01" w:rsidRDefault="646FAADC" w14:paraId="226DB55D" w14:textId="168B762C">
            <w:pP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Knowledge:  Know that there are rights and responsibilities in an online community or social network; Know that there are rights and responsibilities when playing a game online; Know that too much screen time isn’t healthy; Know how to stay safe when using technology to communicate with friends</w:t>
            </w:r>
          </w:p>
          <w:p w:rsidRPr="00C97E34" w:rsidR="00642A87" w:rsidP="455BBA01" w:rsidRDefault="646FAADC" w14:paraId="33CA4BB0" w14:textId="756FB391">
            <w:pPr>
              <w:rPr>
                <w:rFonts w:ascii="Calibri Light" w:hAnsi="Calibri Light" w:eastAsia="Calibri Light" w:cs="Calibri Light"/>
                <w:b/>
                <w:bCs/>
                <w:color w:val="00B050"/>
                <w:sz w:val="16"/>
                <w:szCs w:val="16"/>
              </w:rPr>
            </w:pPr>
            <w:r w:rsidRPr="092604EA">
              <w:rPr>
                <w:rFonts w:ascii="Calibri Light" w:hAnsi="Calibri Light" w:eastAsia="Calibri Light" w:cs="Calibri Light"/>
                <w:b/>
                <w:bCs/>
                <w:color w:val="00B050"/>
                <w:sz w:val="16"/>
                <w:szCs w:val="16"/>
              </w:rPr>
              <w:t>Skills:  Can identify when an online community/social media group feels risky, uncomfortable, or unsafe; Can say how to report unsafe online/social network activity; Can identify when an online game is safe or unsafe; Can suggest strategies for managing unhelpful pressures online or in social networks</w:t>
            </w:r>
          </w:p>
          <w:p w:rsidRPr="00C97E34" w:rsidR="00642A87" w:rsidP="455BBA01" w:rsidRDefault="00642A87" w14:paraId="5AE48A43" w14:textId="3BD7E29C">
            <w:pPr>
              <w:jc w:val="center"/>
              <w:rPr>
                <w:sz w:val="16"/>
                <w:szCs w:val="16"/>
              </w:rPr>
            </w:pPr>
          </w:p>
        </w:tc>
        <w:tc>
          <w:tcPr>
            <w:tcW w:w="3455" w:type="dxa"/>
            <w:gridSpan w:val="2"/>
            <w:shd w:val="clear" w:color="auto" w:fill="auto"/>
            <w:tcMar/>
          </w:tcPr>
          <w:p w:rsidRPr="00C97E34" w:rsidR="00C97E34" w:rsidP="092604EA" w:rsidRDefault="33072E56" w14:paraId="0AABF088" w14:textId="4777BFE3">
            <w:pPr>
              <w:jc w:val="center"/>
              <w:rPr>
                <w:sz w:val="16"/>
                <w:szCs w:val="16"/>
              </w:rPr>
            </w:pPr>
            <w:r w:rsidRPr="092604EA">
              <w:rPr>
                <w:sz w:val="16"/>
                <w:szCs w:val="16"/>
              </w:rPr>
              <w:t>Changing Me</w:t>
            </w:r>
            <w:r w:rsidRPr="092604EA" w:rsidR="0555192E">
              <w:rPr>
                <w:sz w:val="16"/>
                <w:szCs w:val="16"/>
              </w:rPr>
              <w:t xml:space="preserve"> </w:t>
            </w:r>
            <w:r w:rsidRPr="092604EA" w:rsidR="2A734FB9">
              <w:rPr>
                <w:sz w:val="16"/>
                <w:szCs w:val="16"/>
              </w:rPr>
              <w:t xml:space="preserve">/ Journey </w:t>
            </w:r>
            <w:proofErr w:type="gramStart"/>
            <w:r w:rsidRPr="092604EA" w:rsidR="2A734FB9">
              <w:rPr>
                <w:sz w:val="16"/>
                <w:szCs w:val="16"/>
              </w:rPr>
              <w:t>In</w:t>
            </w:r>
            <w:proofErr w:type="gramEnd"/>
            <w:r w:rsidRPr="092604EA" w:rsidR="2A734FB9">
              <w:rPr>
                <w:sz w:val="16"/>
                <w:szCs w:val="16"/>
              </w:rPr>
              <w:t xml:space="preserve"> Love</w:t>
            </w:r>
          </w:p>
          <w:p w:rsidRPr="00C97E34" w:rsidR="00C97E34" w:rsidP="092604EA" w:rsidRDefault="30925261" w14:paraId="2928A07C" w14:textId="4C18AF58">
            <w:pPr>
              <w:jc w:val="center"/>
              <w:rPr>
                <w:rFonts w:ascii="Calibri Light" w:hAnsi="Calibri Light" w:eastAsia="Calibri Light" w:cs="Calibri Light"/>
                <w:b/>
                <w:bCs/>
                <w:color w:val="7030A0"/>
                <w:sz w:val="16"/>
                <w:szCs w:val="16"/>
              </w:rPr>
            </w:pPr>
            <w:r w:rsidRPr="092604EA">
              <w:rPr>
                <w:rFonts w:ascii="Calibri Light" w:hAnsi="Calibri Light" w:eastAsia="Calibri Light" w:cs="Calibri Light"/>
                <w:b/>
                <w:bCs/>
                <w:color w:val="7030A0"/>
                <w:sz w:val="16"/>
                <w:szCs w:val="16"/>
              </w:rPr>
              <w:t>Knowledge: Know how girls’ and boys’ bodies change during puberty and understand the importance of looking after themselves physically and emotionally; Know that becoming a teenager involves various changes and also brings growing responsibility</w:t>
            </w:r>
          </w:p>
          <w:p w:rsidRPr="00C97E34" w:rsidR="00C97E34" w:rsidP="092604EA" w:rsidRDefault="30925261" w14:paraId="50F40DEB" w14:textId="0748D352">
            <w:pPr>
              <w:jc w:val="center"/>
              <w:rPr>
                <w:rFonts w:ascii="Calibri Light" w:hAnsi="Calibri Light" w:eastAsia="Calibri Light" w:cs="Calibri Light"/>
                <w:b/>
                <w:bCs/>
                <w:color w:val="00B050"/>
                <w:sz w:val="16"/>
                <w:szCs w:val="16"/>
              </w:rPr>
            </w:pPr>
            <w:r w:rsidRPr="092604EA">
              <w:rPr>
                <w:rFonts w:ascii="Calibri Light" w:hAnsi="Calibri Light" w:eastAsia="Calibri Light" w:cs="Calibri Light"/>
                <w:b/>
                <w:bCs/>
                <w:color w:val="00B050"/>
                <w:sz w:val="16"/>
                <w:szCs w:val="16"/>
              </w:rPr>
              <w:t>Skills:  Can celebrate what they like about their own and others’ self-image and body image; Can suggest ways to boost self-esteem of self and others; Recognise that puberty is a natural process that happens to everybody and that it will be OK for them; Can ask questions about puberty to seek clarification</w:t>
            </w:r>
          </w:p>
        </w:tc>
      </w:tr>
      <w:tr w:rsidRPr="00EF3006" w:rsidR="008B02EB" w:rsidTr="16B2A983" w14:paraId="644AFC0A" w14:textId="77777777">
        <w:trPr>
          <w:cantSplit/>
          <w:trHeight w:val="567"/>
        </w:trPr>
        <w:tc>
          <w:tcPr>
            <w:tcW w:w="1851" w:type="dxa"/>
            <w:shd w:val="clear" w:color="auto" w:fill="DBE5F1" w:themeFill="accent1" w:themeFillTint="33"/>
            <w:tcMar/>
            <w:vAlign w:val="center"/>
          </w:tcPr>
          <w:p w:rsidRPr="001C4055" w:rsidR="008B02EB" w:rsidP="008B02EB" w:rsidRDefault="008B02EB" w14:paraId="23736F0E" w14:textId="16735149">
            <w:pPr>
              <w:jc w:val="right"/>
              <w:rPr>
                <w:rFonts w:ascii="Century" w:hAnsi="Century"/>
                <w:b/>
                <w:i/>
                <w:sz w:val="20"/>
                <w:szCs w:val="20"/>
              </w:rPr>
            </w:pPr>
            <w:r w:rsidRPr="00E62A38">
              <w:rPr>
                <w:rFonts w:ascii="Century" w:hAnsi="Century"/>
                <w:b/>
                <w:i/>
                <w:szCs w:val="20"/>
              </w:rPr>
              <w:t>Home Learning</w:t>
            </w:r>
          </w:p>
        </w:tc>
        <w:tc>
          <w:tcPr>
            <w:tcW w:w="20728" w:type="dxa"/>
            <w:gridSpan w:val="12"/>
            <w:shd w:val="clear" w:color="auto" w:fill="DBE5F1" w:themeFill="accent1" w:themeFillTint="33"/>
            <w:tcMar/>
            <w:vAlign w:val="center"/>
          </w:tcPr>
          <w:p w:rsidRPr="00B709D2" w:rsidR="008B02EB" w:rsidP="008B02EB" w:rsidRDefault="008B02EB" w14:paraId="717AAFBA" w14:textId="438C6562">
            <w:pPr>
              <w:jc w:val="center"/>
              <w:rPr>
                <w:rFonts w:ascii="Century" w:hAnsi="Century"/>
                <w:sz w:val="16"/>
                <w:szCs w:val="16"/>
              </w:rPr>
            </w:pPr>
            <w:r>
              <w:rPr>
                <w:rFonts w:ascii="Century" w:hAnsi="Century"/>
                <w:sz w:val="16"/>
                <w:szCs w:val="16"/>
              </w:rPr>
              <w:t xml:space="preserve">Spellings (Friday to Friday) | Maths (Friday to </w:t>
            </w:r>
            <w:r w:rsidR="0081403F">
              <w:rPr>
                <w:rFonts w:ascii="Century" w:hAnsi="Century"/>
                <w:sz w:val="16"/>
                <w:szCs w:val="16"/>
              </w:rPr>
              <w:t>Wednesday</w:t>
            </w:r>
            <w:r>
              <w:rPr>
                <w:rFonts w:ascii="Century" w:hAnsi="Century"/>
                <w:sz w:val="16"/>
                <w:szCs w:val="16"/>
              </w:rPr>
              <w:t xml:space="preserve"> | English (Friday to </w:t>
            </w:r>
            <w:r w:rsidR="0081403F">
              <w:rPr>
                <w:rFonts w:ascii="Century" w:hAnsi="Century"/>
                <w:sz w:val="16"/>
                <w:szCs w:val="16"/>
              </w:rPr>
              <w:t>Wednesday</w:t>
            </w:r>
            <w:r>
              <w:rPr>
                <w:rFonts w:ascii="Century" w:hAnsi="Century"/>
                <w:sz w:val="16"/>
                <w:szCs w:val="16"/>
              </w:rPr>
              <w:t xml:space="preserve"> | Reading (</w:t>
            </w:r>
            <w:r w:rsidR="003A46D7">
              <w:rPr>
                <w:rFonts w:ascii="Century" w:hAnsi="Century"/>
                <w:sz w:val="16"/>
                <w:szCs w:val="16"/>
              </w:rPr>
              <w:t>30</w:t>
            </w:r>
            <w:r>
              <w:rPr>
                <w:rFonts w:ascii="Century" w:hAnsi="Century"/>
                <w:sz w:val="16"/>
                <w:szCs w:val="16"/>
              </w:rPr>
              <w:t xml:space="preserve"> minutes a day) | Times Tables (10 garage games a week)</w:t>
            </w:r>
          </w:p>
        </w:tc>
      </w:tr>
    </w:tbl>
    <w:p w:rsidRPr="00EF3006" w:rsidR="003E7117" w:rsidP="00EA2974" w:rsidRDefault="003E7117" w14:paraId="2908EB2C" w14:textId="77777777">
      <w:pPr>
        <w:rPr>
          <w:rFonts w:ascii="Century" w:hAnsi="Century"/>
          <w:sz w:val="20"/>
          <w:szCs w:val="20"/>
        </w:rPr>
      </w:pPr>
    </w:p>
    <w:sectPr w:rsidRPr="00EF3006" w:rsidR="003E7117" w:rsidSect="0067281E">
      <w:pgSz w:w="23814" w:h="16839" w:orient="landscape" w:code="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0A" w:rsidP="00EF3006" w:rsidRDefault="00E87E0A" w14:paraId="70CC0028" w14:textId="77777777">
      <w:pPr>
        <w:spacing w:line="240" w:lineRule="auto"/>
      </w:pPr>
      <w:r>
        <w:separator/>
      </w:r>
    </w:p>
  </w:endnote>
  <w:endnote w:type="continuationSeparator" w:id="0">
    <w:p w:rsidR="00E87E0A" w:rsidP="00EF3006" w:rsidRDefault="00E87E0A" w14:paraId="6A8876B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MPQAV Y+ Arial MT&quot;,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NTUTE W+ Arial MT&quot;,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tory Book">
    <w:altName w:val="Calibri"/>
    <w:charset w:val="00"/>
    <w:family w:val="auto"/>
    <w:pitch w:val="variable"/>
    <w:sig w:usb0="80000083" w:usb1="50000048" w:usb2="00000000" w:usb3="00000000" w:csb0="00000001" w:csb1="00000000"/>
  </w:font>
  <w:font w:name="Mathematical">
    <w:altName w:val="Calibri"/>
    <w:charset w:val="00"/>
    <w:family w:val="auto"/>
    <w:pitch w:val="variable"/>
    <w:sig w:usb0="A00000A7" w:usb1="5000004A" w:usb2="00000000" w:usb3="00000000" w:csb0="00000111" w:csb1="00000000"/>
  </w:font>
  <w:font w:name="Rock X Start tfb">
    <w:altName w:val="Calibri"/>
    <w:charset w:val="00"/>
    <w:family w:val="auto"/>
    <w:pitch w:val="variable"/>
    <w:sig w:usb0="A00000A7" w:usb1="5000004A" w:usb2="00000000" w:usb3="00000000" w:csb0="00000111" w:csb1="00000000"/>
  </w:font>
  <w:font w:name="JMH Holy Bible">
    <w:altName w:val="Calibri"/>
    <w:panose1 w:val="00000000000000000000"/>
    <w:charset w:val="00"/>
    <w:family w:val="modern"/>
    <w:notTrueType/>
    <w:pitch w:val="variable"/>
    <w:sig w:usb0="80000027" w:usb1="0000000A" w:usb2="00000000" w:usb3="00000000" w:csb0="00000083" w:csb1="00000000"/>
  </w:font>
  <w:font w:name="MadScience">
    <w:altName w:val="Calibri"/>
    <w:charset w:val="00"/>
    <w:family w:val="auto"/>
    <w:pitch w:val="variable"/>
    <w:sig w:usb0="00000003" w:usb1="00000000" w:usb2="00000000" w:usb3="00000000" w:csb0="00000001" w:csb1="00000000"/>
  </w:font>
  <w:font w:name="JSL Ancient">
    <w:altName w:val="Calibri"/>
    <w:charset w:val="00"/>
    <w:family w:val="auto"/>
    <w:pitch w:val="variable"/>
    <w:sig w:usb0="00000003" w:usb1="00000000" w:usb2="00000000" w:usb3="00000000" w:csb0="00000001" w:csb1="00000000"/>
  </w:font>
  <w:font w:name="JFRockOutcrop">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rise">
    <w:altName w:val="Calibri"/>
    <w:panose1 w:val="00000000000000000000"/>
    <w:charset w:val="00"/>
    <w:family w:val="modern"/>
    <w:notTrueType/>
    <w:pitch w:val="variable"/>
    <w:sig w:usb0="00000003" w:usb1="00000000" w:usb2="00000000" w:usb3="00000000" w:csb0="00000001" w:csb1="00000000"/>
  </w:font>
  <w:font w:name="Paintbrush">
    <w:altName w:val="Calibri"/>
    <w:charset w:val="00"/>
    <w:family w:val="script"/>
    <w:pitch w:val="variable"/>
    <w:sig w:usb0="80000003" w:usb1="0000000A" w:usb2="00000000" w:usb3="00000000" w:csb0="00000001" w:csb1="00000000"/>
  </w:font>
  <w:font w:name="Musicals">
    <w:altName w:val="Calibri"/>
    <w:charset w:val="00"/>
    <w:family w:val="auto"/>
    <w:pitch w:val="variable"/>
    <w:sig w:usb0="8000000B" w:usb1="00000048" w:usb2="00000000" w:usb3="00000000" w:csb0="00000001" w:csb1="00000000"/>
  </w:font>
  <w:font w:name="Lato">
    <w:altName w:val="Segoe UI"/>
    <w:panose1 w:val="00000000000000000000"/>
    <w:charset w:val="00"/>
    <w:family w:val="roman"/>
    <w:notTrueType/>
    <w:pitch w:val="default"/>
  </w:font>
  <w:font w:name="Sports World">
    <w:altName w:val="Calibri"/>
    <w:charset w:val="00"/>
    <w:family w:val="auto"/>
    <w:pitch w:val="variable"/>
    <w:sig w:usb0="8000026F" w:usb1="0000004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0A" w:rsidP="00EF3006" w:rsidRDefault="00E87E0A" w14:paraId="14887643" w14:textId="77777777">
      <w:pPr>
        <w:spacing w:line="240" w:lineRule="auto"/>
      </w:pPr>
      <w:r>
        <w:separator/>
      </w:r>
    </w:p>
  </w:footnote>
  <w:footnote w:type="continuationSeparator" w:id="0">
    <w:p w:rsidR="00E87E0A" w:rsidP="00EF3006" w:rsidRDefault="00E87E0A" w14:paraId="3D7CD30B"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E41"/>
    <w:multiLevelType w:val="hybridMultilevel"/>
    <w:tmpl w:val="CA5A72B2"/>
    <w:lvl w:ilvl="0" w:tplc="882EDC12">
      <w:start w:val="1"/>
      <w:numFmt w:val="bullet"/>
      <w:lvlText w:val="·"/>
      <w:lvlJc w:val="left"/>
      <w:pPr>
        <w:ind w:left="720" w:hanging="360"/>
      </w:pPr>
      <w:rPr>
        <w:rFonts w:hint="default" w:ascii="&quot;MPQAV Y+ Arial MT&quot;, sans-serif" w:hAnsi="&quot;MPQAV Y+ Arial MT&quot;, sans-serif"/>
      </w:rPr>
    </w:lvl>
    <w:lvl w:ilvl="1" w:tplc="2DAC7B10">
      <w:start w:val="1"/>
      <w:numFmt w:val="bullet"/>
      <w:lvlText w:val="o"/>
      <w:lvlJc w:val="left"/>
      <w:pPr>
        <w:ind w:left="1440" w:hanging="360"/>
      </w:pPr>
      <w:rPr>
        <w:rFonts w:hint="default" w:ascii="Courier New" w:hAnsi="Courier New"/>
      </w:rPr>
    </w:lvl>
    <w:lvl w:ilvl="2" w:tplc="8A648156">
      <w:start w:val="1"/>
      <w:numFmt w:val="bullet"/>
      <w:lvlText w:val=""/>
      <w:lvlJc w:val="left"/>
      <w:pPr>
        <w:ind w:left="2160" w:hanging="360"/>
      </w:pPr>
      <w:rPr>
        <w:rFonts w:hint="default" w:ascii="Wingdings" w:hAnsi="Wingdings"/>
      </w:rPr>
    </w:lvl>
    <w:lvl w:ilvl="3" w:tplc="1DE8A60A">
      <w:start w:val="1"/>
      <w:numFmt w:val="bullet"/>
      <w:lvlText w:val=""/>
      <w:lvlJc w:val="left"/>
      <w:pPr>
        <w:ind w:left="2880" w:hanging="360"/>
      </w:pPr>
      <w:rPr>
        <w:rFonts w:hint="default" w:ascii="Symbol" w:hAnsi="Symbol"/>
      </w:rPr>
    </w:lvl>
    <w:lvl w:ilvl="4" w:tplc="3EA6B14A">
      <w:start w:val="1"/>
      <w:numFmt w:val="bullet"/>
      <w:lvlText w:val="o"/>
      <w:lvlJc w:val="left"/>
      <w:pPr>
        <w:ind w:left="3600" w:hanging="360"/>
      </w:pPr>
      <w:rPr>
        <w:rFonts w:hint="default" w:ascii="Courier New" w:hAnsi="Courier New"/>
      </w:rPr>
    </w:lvl>
    <w:lvl w:ilvl="5" w:tplc="0FEC36BA">
      <w:start w:val="1"/>
      <w:numFmt w:val="bullet"/>
      <w:lvlText w:val=""/>
      <w:lvlJc w:val="left"/>
      <w:pPr>
        <w:ind w:left="4320" w:hanging="360"/>
      </w:pPr>
      <w:rPr>
        <w:rFonts w:hint="default" w:ascii="Wingdings" w:hAnsi="Wingdings"/>
      </w:rPr>
    </w:lvl>
    <w:lvl w:ilvl="6" w:tplc="EFE612EE">
      <w:start w:val="1"/>
      <w:numFmt w:val="bullet"/>
      <w:lvlText w:val=""/>
      <w:lvlJc w:val="left"/>
      <w:pPr>
        <w:ind w:left="5040" w:hanging="360"/>
      </w:pPr>
      <w:rPr>
        <w:rFonts w:hint="default" w:ascii="Symbol" w:hAnsi="Symbol"/>
      </w:rPr>
    </w:lvl>
    <w:lvl w:ilvl="7" w:tplc="7DB2A1DE">
      <w:start w:val="1"/>
      <w:numFmt w:val="bullet"/>
      <w:lvlText w:val="o"/>
      <w:lvlJc w:val="left"/>
      <w:pPr>
        <w:ind w:left="5760" w:hanging="360"/>
      </w:pPr>
      <w:rPr>
        <w:rFonts w:hint="default" w:ascii="Courier New" w:hAnsi="Courier New"/>
      </w:rPr>
    </w:lvl>
    <w:lvl w:ilvl="8" w:tplc="41A83088">
      <w:start w:val="1"/>
      <w:numFmt w:val="bullet"/>
      <w:lvlText w:val=""/>
      <w:lvlJc w:val="left"/>
      <w:pPr>
        <w:ind w:left="6480" w:hanging="360"/>
      </w:pPr>
      <w:rPr>
        <w:rFonts w:hint="default" w:ascii="Wingdings" w:hAnsi="Wingdings"/>
      </w:rPr>
    </w:lvl>
  </w:abstractNum>
  <w:abstractNum w:abstractNumId="1" w15:restartNumberingAfterBreak="0">
    <w:nsid w:val="040201A0"/>
    <w:multiLevelType w:val="hybridMultilevel"/>
    <w:tmpl w:val="42A66D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 w15:restartNumberingAfterBreak="0">
    <w:nsid w:val="0540588B"/>
    <w:multiLevelType w:val="hybridMultilevel"/>
    <w:tmpl w:val="362EEA70"/>
    <w:lvl w:ilvl="0" w:tplc="590C7C4C">
      <w:start w:val="1"/>
      <w:numFmt w:val="bullet"/>
      <w:lvlText w:val="·"/>
      <w:lvlJc w:val="left"/>
      <w:pPr>
        <w:ind w:left="720" w:hanging="360"/>
      </w:pPr>
      <w:rPr>
        <w:rFonts w:hint="default" w:ascii="&quot;MPQAV Y+ Arial MT&quot;, sans-serif" w:hAnsi="&quot;MPQAV Y+ Arial MT&quot;, sans-serif"/>
      </w:rPr>
    </w:lvl>
    <w:lvl w:ilvl="1" w:tplc="DC960120">
      <w:start w:val="1"/>
      <w:numFmt w:val="bullet"/>
      <w:lvlText w:val="o"/>
      <w:lvlJc w:val="left"/>
      <w:pPr>
        <w:ind w:left="1440" w:hanging="360"/>
      </w:pPr>
      <w:rPr>
        <w:rFonts w:hint="default" w:ascii="Courier New" w:hAnsi="Courier New"/>
      </w:rPr>
    </w:lvl>
    <w:lvl w:ilvl="2" w:tplc="8B9EC20C">
      <w:start w:val="1"/>
      <w:numFmt w:val="bullet"/>
      <w:lvlText w:val=""/>
      <w:lvlJc w:val="left"/>
      <w:pPr>
        <w:ind w:left="2160" w:hanging="360"/>
      </w:pPr>
      <w:rPr>
        <w:rFonts w:hint="default" w:ascii="Wingdings" w:hAnsi="Wingdings"/>
      </w:rPr>
    </w:lvl>
    <w:lvl w:ilvl="3" w:tplc="D43E0212">
      <w:start w:val="1"/>
      <w:numFmt w:val="bullet"/>
      <w:lvlText w:val=""/>
      <w:lvlJc w:val="left"/>
      <w:pPr>
        <w:ind w:left="2880" w:hanging="360"/>
      </w:pPr>
      <w:rPr>
        <w:rFonts w:hint="default" w:ascii="Symbol" w:hAnsi="Symbol"/>
      </w:rPr>
    </w:lvl>
    <w:lvl w:ilvl="4" w:tplc="BFFA8E32">
      <w:start w:val="1"/>
      <w:numFmt w:val="bullet"/>
      <w:lvlText w:val="o"/>
      <w:lvlJc w:val="left"/>
      <w:pPr>
        <w:ind w:left="3600" w:hanging="360"/>
      </w:pPr>
      <w:rPr>
        <w:rFonts w:hint="default" w:ascii="Courier New" w:hAnsi="Courier New"/>
      </w:rPr>
    </w:lvl>
    <w:lvl w:ilvl="5" w:tplc="ACD4BE50">
      <w:start w:val="1"/>
      <w:numFmt w:val="bullet"/>
      <w:lvlText w:val=""/>
      <w:lvlJc w:val="left"/>
      <w:pPr>
        <w:ind w:left="4320" w:hanging="360"/>
      </w:pPr>
      <w:rPr>
        <w:rFonts w:hint="default" w:ascii="Wingdings" w:hAnsi="Wingdings"/>
      </w:rPr>
    </w:lvl>
    <w:lvl w:ilvl="6" w:tplc="8DE27A36">
      <w:start w:val="1"/>
      <w:numFmt w:val="bullet"/>
      <w:lvlText w:val=""/>
      <w:lvlJc w:val="left"/>
      <w:pPr>
        <w:ind w:left="5040" w:hanging="360"/>
      </w:pPr>
      <w:rPr>
        <w:rFonts w:hint="default" w:ascii="Symbol" w:hAnsi="Symbol"/>
      </w:rPr>
    </w:lvl>
    <w:lvl w:ilvl="7" w:tplc="E54E7486">
      <w:start w:val="1"/>
      <w:numFmt w:val="bullet"/>
      <w:lvlText w:val="o"/>
      <w:lvlJc w:val="left"/>
      <w:pPr>
        <w:ind w:left="5760" w:hanging="360"/>
      </w:pPr>
      <w:rPr>
        <w:rFonts w:hint="default" w:ascii="Courier New" w:hAnsi="Courier New"/>
      </w:rPr>
    </w:lvl>
    <w:lvl w:ilvl="8" w:tplc="AE56B4E8">
      <w:start w:val="1"/>
      <w:numFmt w:val="bullet"/>
      <w:lvlText w:val=""/>
      <w:lvlJc w:val="left"/>
      <w:pPr>
        <w:ind w:left="6480" w:hanging="360"/>
      </w:pPr>
      <w:rPr>
        <w:rFonts w:hint="default" w:ascii="Wingdings" w:hAnsi="Wingdings"/>
      </w:rPr>
    </w:lvl>
  </w:abstractNum>
  <w:abstractNum w:abstractNumId="3" w15:restartNumberingAfterBreak="0">
    <w:nsid w:val="0549C518"/>
    <w:multiLevelType w:val="hybridMultilevel"/>
    <w:tmpl w:val="B85AED70"/>
    <w:lvl w:ilvl="0" w:tplc="9CCA5D7E">
      <w:start w:val="1"/>
      <w:numFmt w:val="bullet"/>
      <w:lvlText w:val="·"/>
      <w:lvlJc w:val="left"/>
      <w:pPr>
        <w:ind w:left="720" w:hanging="360"/>
      </w:pPr>
      <w:rPr>
        <w:rFonts w:hint="default" w:ascii="&quot;MPQAV Y+ Arial MT&quot;, sans-serif" w:hAnsi="&quot;MPQAV Y+ Arial MT&quot;, sans-serif"/>
      </w:rPr>
    </w:lvl>
    <w:lvl w:ilvl="1" w:tplc="3B56C394">
      <w:start w:val="1"/>
      <w:numFmt w:val="bullet"/>
      <w:lvlText w:val="o"/>
      <w:lvlJc w:val="left"/>
      <w:pPr>
        <w:ind w:left="1440" w:hanging="360"/>
      </w:pPr>
      <w:rPr>
        <w:rFonts w:hint="default" w:ascii="Courier New" w:hAnsi="Courier New"/>
      </w:rPr>
    </w:lvl>
    <w:lvl w:ilvl="2" w:tplc="B608DB0E">
      <w:start w:val="1"/>
      <w:numFmt w:val="bullet"/>
      <w:lvlText w:val=""/>
      <w:lvlJc w:val="left"/>
      <w:pPr>
        <w:ind w:left="2160" w:hanging="360"/>
      </w:pPr>
      <w:rPr>
        <w:rFonts w:hint="default" w:ascii="Wingdings" w:hAnsi="Wingdings"/>
      </w:rPr>
    </w:lvl>
    <w:lvl w:ilvl="3" w:tplc="66D0ABA2">
      <w:start w:val="1"/>
      <w:numFmt w:val="bullet"/>
      <w:lvlText w:val=""/>
      <w:lvlJc w:val="left"/>
      <w:pPr>
        <w:ind w:left="2880" w:hanging="360"/>
      </w:pPr>
      <w:rPr>
        <w:rFonts w:hint="default" w:ascii="Symbol" w:hAnsi="Symbol"/>
      </w:rPr>
    </w:lvl>
    <w:lvl w:ilvl="4" w:tplc="F6B8B366">
      <w:start w:val="1"/>
      <w:numFmt w:val="bullet"/>
      <w:lvlText w:val="o"/>
      <w:lvlJc w:val="left"/>
      <w:pPr>
        <w:ind w:left="3600" w:hanging="360"/>
      </w:pPr>
      <w:rPr>
        <w:rFonts w:hint="default" w:ascii="Courier New" w:hAnsi="Courier New"/>
      </w:rPr>
    </w:lvl>
    <w:lvl w:ilvl="5" w:tplc="F682A076">
      <w:start w:val="1"/>
      <w:numFmt w:val="bullet"/>
      <w:lvlText w:val=""/>
      <w:lvlJc w:val="left"/>
      <w:pPr>
        <w:ind w:left="4320" w:hanging="360"/>
      </w:pPr>
      <w:rPr>
        <w:rFonts w:hint="default" w:ascii="Wingdings" w:hAnsi="Wingdings"/>
      </w:rPr>
    </w:lvl>
    <w:lvl w:ilvl="6" w:tplc="563CB2B2">
      <w:start w:val="1"/>
      <w:numFmt w:val="bullet"/>
      <w:lvlText w:val=""/>
      <w:lvlJc w:val="left"/>
      <w:pPr>
        <w:ind w:left="5040" w:hanging="360"/>
      </w:pPr>
      <w:rPr>
        <w:rFonts w:hint="default" w:ascii="Symbol" w:hAnsi="Symbol"/>
      </w:rPr>
    </w:lvl>
    <w:lvl w:ilvl="7" w:tplc="F47848C0">
      <w:start w:val="1"/>
      <w:numFmt w:val="bullet"/>
      <w:lvlText w:val="o"/>
      <w:lvlJc w:val="left"/>
      <w:pPr>
        <w:ind w:left="5760" w:hanging="360"/>
      </w:pPr>
      <w:rPr>
        <w:rFonts w:hint="default" w:ascii="Courier New" w:hAnsi="Courier New"/>
      </w:rPr>
    </w:lvl>
    <w:lvl w:ilvl="8" w:tplc="69E0209C">
      <w:start w:val="1"/>
      <w:numFmt w:val="bullet"/>
      <w:lvlText w:val=""/>
      <w:lvlJc w:val="left"/>
      <w:pPr>
        <w:ind w:left="6480" w:hanging="360"/>
      </w:pPr>
      <w:rPr>
        <w:rFonts w:hint="default" w:ascii="Wingdings" w:hAnsi="Wingdings"/>
      </w:rPr>
    </w:lvl>
  </w:abstractNum>
  <w:abstractNum w:abstractNumId="4" w15:restartNumberingAfterBreak="0">
    <w:nsid w:val="058E3684"/>
    <w:multiLevelType w:val="hybridMultilevel"/>
    <w:tmpl w:val="0E9834FE"/>
    <w:lvl w:ilvl="0" w:tplc="613CB140">
      <w:start w:val="1"/>
      <w:numFmt w:val="bullet"/>
      <w:lvlText w:val="·"/>
      <w:lvlJc w:val="left"/>
      <w:pPr>
        <w:ind w:left="720" w:hanging="360"/>
      </w:pPr>
      <w:rPr>
        <w:rFonts w:hint="default" w:ascii="&quot;MPQAV Y+ Arial MT&quot;, sans-serif" w:hAnsi="&quot;MPQAV Y+ Arial MT&quot;, sans-serif"/>
      </w:rPr>
    </w:lvl>
    <w:lvl w:ilvl="1" w:tplc="81FE970E">
      <w:start w:val="1"/>
      <w:numFmt w:val="bullet"/>
      <w:lvlText w:val="o"/>
      <w:lvlJc w:val="left"/>
      <w:pPr>
        <w:ind w:left="1440" w:hanging="360"/>
      </w:pPr>
      <w:rPr>
        <w:rFonts w:hint="default" w:ascii="Courier New" w:hAnsi="Courier New"/>
      </w:rPr>
    </w:lvl>
    <w:lvl w:ilvl="2" w:tplc="69FC875C">
      <w:start w:val="1"/>
      <w:numFmt w:val="bullet"/>
      <w:lvlText w:val=""/>
      <w:lvlJc w:val="left"/>
      <w:pPr>
        <w:ind w:left="2160" w:hanging="360"/>
      </w:pPr>
      <w:rPr>
        <w:rFonts w:hint="default" w:ascii="Wingdings" w:hAnsi="Wingdings"/>
      </w:rPr>
    </w:lvl>
    <w:lvl w:ilvl="3" w:tplc="7644B208">
      <w:start w:val="1"/>
      <w:numFmt w:val="bullet"/>
      <w:lvlText w:val=""/>
      <w:lvlJc w:val="left"/>
      <w:pPr>
        <w:ind w:left="2880" w:hanging="360"/>
      </w:pPr>
      <w:rPr>
        <w:rFonts w:hint="default" w:ascii="Symbol" w:hAnsi="Symbol"/>
      </w:rPr>
    </w:lvl>
    <w:lvl w:ilvl="4" w:tplc="78FCC5AE">
      <w:start w:val="1"/>
      <w:numFmt w:val="bullet"/>
      <w:lvlText w:val="o"/>
      <w:lvlJc w:val="left"/>
      <w:pPr>
        <w:ind w:left="3600" w:hanging="360"/>
      </w:pPr>
      <w:rPr>
        <w:rFonts w:hint="default" w:ascii="Courier New" w:hAnsi="Courier New"/>
      </w:rPr>
    </w:lvl>
    <w:lvl w:ilvl="5" w:tplc="32927A92">
      <w:start w:val="1"/>
      <w:numFmt w:val="bullet"/>
      <w:lvlText w:val=""/>
      <w:lvlJc w:val="left"/>
      <w:pPr>
        <w:ind w:left="4320" w:hanging="360"/>
      </w:pPr>
      <w:rPr>
        <w:rFonts w:hint="default" w:ascii="Wingdings" w:hAnsi="Wingdings"/>
      </w:rPr>
    </w:lvl>
    <w:lvl w:ilvl="6" w:tplc="993AB4E6">
      <w:start w:val="1"/>
      <w:numFmt w:val="bullet"/>
      <w:lvlText w:val=""/>
      <w:lvlJc w:val="left"/>
      <w:pPr>
        <w:ind w:left="5040" w:hanging="360"/>
      </w:pPr>
      <w:rPr>
        <w:rFonts w:hint="default" w:ascii="Symbol" w:hAnsi="Symbol"/>
      </w:rPr>
    </w:lvl>
    <w:lvl w:ilvl="7" w:tplc="81B22A6E">
      <w:start w:val="1"/>
      <w:numFmt w:val="bullet"/>
      <w:lvlText w:val="o"/>
      <w:lvlJc w:val="left"/>
      <w:pPr>
        <w:ind w:left="5760" w:hanging="360"/>
      </w:pPr>
      <w:rPr>
        <w:rFonts w:hint="default" w:ascii="Courier New" w:hAnsi="Courier New"/>
      </w:rPr>
    </w:lvl>
    <w:lvl w:ilvl="8" w:tplc="47A4F228">
      <w:start w:val="1"/>
      <w:numFmt w:val="bullet"/>
      <w:lvlText w:val=""/>
      <w:lvlJc w:val="left"/>
      <w:pPr>
        <w:ind w:left="6480" w:hanging="360"/>
      </w:pPr>
      <w:rPr>
        <w:rFonts w:hint="default" w:ascii="Wingdings" w:hAnsi="Wingdings"/>
      </w:rPr>
    </w:lvl>
  </w:abstractNum>
  <w:abstractNum w:abstractNumId="5" w15:restartNumberingAfterBreak="0">
    <w:nsid w:val="0950FCEF"/>
    <w:multiLevelType w:val="hybridMultilevel"/>
    <w:tmpl w:val="DBA86FF2"/>
    <w:lvl w:ilvl="0" w:tplc="1F3EE6EA">
      <w:start w:val="1"/>
      <w:numFmt w:val="bullet"/>
      <w:lvlText w:val="·"/>
      <w:lvlJc w:val="left"/>
      <w:pPr>
        <w:ind w:left="720" w:hanging="360"/>
      </w:pPr>
      <w:rPr>
        <w:rFonts w:hint="default" w:ascii="Symbol" w:hAnsi="Symbol"/>
      </w:rPr>
    </w:lvl>
    <w:lvl w:ilvl="1" w:tplc="58ECD4D8">
      <w:start w:val="1"/>
      <w:numFmt w:val="bullet"/>
      <w:lvlText w:val="o"/>
      <w:lvlJc w:val="left"/>
      <w:pPr>
        <w:ind w:left="1440" w:hanging="360"/>
      </w:pPr>
      <w:rPr>
        <w:rFonts w:hint="default" w:ascii="Courier New" w:hAnsi="Courier New"/>
      </w:rPr>
    </w:lvl>
    <w:lvl w:ilvl="2" w:tplc="1D1E60E6">
      <w:start w:val="1"/>
      <w:numFmt w:val="bullet"/>
      <w:lvlText w:val=""/>
      <w:lvlJc w:val="left"/>
      <w:pPr>
        <w:ind w:left="2160" w:hanging="360"/>
      </w:pPr>
      <w:rPr>
        <w:rFonts w:hint="default" w:ascii="Wingdings" w:hAnsi="Wingdings"/>
      </w:rPr>
    </w:lvl>
    <w:lvl w:ilvl="3" w:tplc="B16CEEB8">
      <w:start w:val="1"/>
      <w:numFmt w:val="bullet"/>
      <w:lvlText w:val=""/>
      <w:lvlJc w:val="left"/>
      <w:pPr>
        <w:ind w:left="2880" w:hanging="360"/>
      </w:pPr>
      <w:rPr>
        <w:rFonts w:hint="default" w:ascii="Symbol" w:hAnsi="Symbol"/>
      </w:rPr>
    </w:lvl>
    <w:lvl w:ilvl="4" w:tplc="A0986612">
      <w:start w:val="1"/>
      <w:numFmt w:val="bullet"/>
      <w:lvlText w:val="o"/>
      <w:lvlJc w:val="left"/>
      <w:pPr>
        <w:ind w:left="3600" w:hanging="360"/>
      </w:pPr>
      <w:rPr>
        <w:rFonts w:hint="default" w:ascii="Courier New" w:hAnsi="Courier New"/>
      </w:rPr>
    </w:lvl>
    <w:lvl w:ilvl="5" w:tplc="4DC60F88">
      <w:start w:val="1"/>
      <w:numFmt w:val="bullet"/>
      <w:lvlText w:val=""/>
      <w:lvlJc w:val="left"/>
      <w:pPr>
        <w:ind w:left="4320" w:hanging="360"/>
      </w:pPr>
      <w:rPr>
        <w:rFonts w:hint="default" w:ascii="Wingdings" w:hAnsi="Wingdings"/>
      </w:rPr>
    </w:lvl>
    <w:lvl w:ilvl="6" w:tplc="33406820">
      <w:start w:val="1"/>
      <w:numFmt w:val="bullet"/>
      <w:lvlText w:val=""/>
      <w:lvlJc w:val="left"/>
      <w:pPr>
        <w:ind w:left="5040" w:hanging="360"/>
      </w:pPr>
      <w:rPr>
        <w:rFonts w:hint="default" w:ascii="Symbol" w:hAnsi="Symbol"/>
      </w:rPr>
    </w:lvl>
    <w:lvl w:ilvl="7" w:tplc="14B6E158">
      <w:start w:val="1"/>
      <w:numFmt w:val="bullet"/>
      <w:lvlText w:val="o"/>
      <w:lvlJc w:val="left"/>
      <w:pPr>
        <w:ind w:left="5760" w:hanging="360"/>
      </w:pPr>
      <w:rPr>
        <w:rFonts w:hint="default" w:ascii="Courier New" w:hAnsi="Courier New"/>
      </w:rPr>
    </w:lvl>
    <w:lvl w:ilvl="8" w:tplc="8DAC6EB6">
      <w:start w:val="1"/>
      <w:numFmt w:val="bullet"/>
      <w:lvlText w:val=""/>
      <w:lvlJc w:val="left"/>
      <w:pPr>
        <w:ind w:left="6480" w:hanging="360"/>
      </w:pPr>
      <w:rPr>
        <w:rFonts w:hint="default" w:ascii="Wingdings" w:hAnsi="Wingdings"/>
      </w:rPr>
    </w:lvl>
  </w:abstractNum>
  <w:abstractNum w:abstractNumId="6" w15:restartNumberingAfterBreak="0">
    <w:nsid w:val="16E8F402"/>
    <w:multiLevelType w:val="hybridMultilevel"/>
    <w:tmpl w:val="9852F390"/>
    <w:lvl w:ilvl="0" w:tplc="95148FCE">
      <w:start w:val="1"/>
      <w:numFmt w:val="bullet"/>
      <w:lvlText w:val="·"/>
      <w:lvlJc w:val="left"/>
      <w:pPr>
        <w:ind w:left="720" w:hanging="360"/>
      </w:pPr>
      <w:rPr>
        <w:rFonts w:hint="default" w:ascii="&quot;MPQAV Y+ Arial MT&quot;, sans-serif" w:hAnsi="&quot;MPQAV Y+ Arial MT&quot;, sans-serif"/>
      </w:rPr>
    </w:lvl>
    <w:lvl w:ilvl="1" w:tplc="54661FF2">
      <w:start w:val="1"/>
      <w:numFmt w:val="bullet"/>
      <w:lvlText w:val="o"/>
      <w:lvlJc w:val="left"/>
      <w:pPr>
        <w:ind w:left="1440" w:hanging="360"/>
      </w:pPr>
      <w:rPr>
        <w:rFonts w:hint="default" w:ascii="Courier New" w:hAnsi="Courier New"/>
      </w:rPr>
    </w:lvl>
    <w:lvl w:ilvl="2" w:tplc="D2082D8C">
      <w:start w:val="1"/>
      <w:numFmt w:val="bullet"/>
      <w:lvlText w:val=""/>
      <w:lvlJc w:val="left"/>
      <w:pPr>
        <w:ind w:left="2160" w:hanging="360"/>
      </w:pPr>
      <w:rPr>
        <w:rFonts w:hint="default" w:ascii="Wingdings" w:hAnsi="Wingdings"/>
      </w:rPr>
    </w:lvl>
    <w:lvl w:ilvl="3" w:tplc="A1444B86">
      <w:start w:val="1"/>
      <w:numFmt w:val="bullet"/>
      <w:lvlText w:val=""/>
      <w:lvlJc w:val="left"/>
      <w:pPr>
        <w:ind w:left="2880" w:hanging="360"/>
      </w:pPr>
      <w:rPr>
        <w:rFonts w:hint="default" w:ascii="Symbol" w:hAnsi="Symbol"/>
      </w:rPr>
    </w:lvl>
    <w:lvl w:ilvl="4" w:tplc="C4209496">
      <w:start w:val="1"/>
      <w:numFmt w:val="bullet"/>
      <w:lvlText w:val="o"/>
      <w:lvlJc w:val="left"/>
      <w:pPr>
        <w:ind w:left="3600" w:hanging="360"/>
      </w:pPr>
      <w:rPr>
        <w:rFonts w:hint="default" w:ascii="Courier New" w:hAnsi="Courier New"/>
      </w:rPr>
    </w:lvl>
    <w:lvl w:ilvl="5" w:tplc="A438A200">
      <w:start w:val="1"/>
      <w:numFmt w:val="bullet"/>
      <w:lvlText w:val=""/>
      <w:lvlJc w:val="left"/>
      <w:pPr>
        <w:ind w:left="4320" w:hanging="360"/>
      </w:pPr>
      <w:rPr>
        <w:rFonts w:hint="default" w:ascii="Wingdings" w:hAnsi="Wingdings"/>
      </w:rPr>
    </w:lvl>
    <w:lvl w:ilvl="6" w:tplc="5A968838">
      <w:start w:val="1"/>
      <w:numFmt w:val="bullet"/>
      <w:lvlText w:val=""/>
      <w:lvlJc w:val="left"/>
      <w:pPr>
        <w:ind w:left="5040" w:hanging="360"/>
      </w:pPr>
      <w:rPr>
        <w:rFonts w:hint="default" w:ascii="Symbol" w:hAnsi="Symbol"/>
      </w:rPr>
    </w:lvl>
    <w:lvl w:ilvl="7" w:tplc="75ACD410">
      <w:start w:val="1"/>
      <w:numFmt w:val="bullet"/>
      <w:lvlText w:val="o"/>
      <w:lvlJc w:val="left"/>
      <w:pPr>
        <w:ind w:left="5760" w:hanging="360"/>
      </w:pPr>
      <w:rPr>
        <w:rFonts w:hint="default" w:ascii="Courier New" w:hAnsi="Courier New"/>
      </w:rPr>
    </w:lvl>
    <w:lvl w:ilvl="8" w:tplc="F356F578">
      <w:start w:val="1"/>
      <w:numFmt w:val="bullet"/>
      <w:lvlText w:val=""/>
      <w:lvlJc w:val="left"/>
      <w:pPr>
        <w:ind w:left="6480" w:hanging="360"/>
      </w:pPr>
      <w:rPr>
        <w:rFonts w:hint="default" w:ascii="Wingdings" w:hAnsi="Wingdings"/>
      </w:rPr>
    </w:lvl>
  </w:abstractNum>
  <w:abstractNum w:abstractNumId="7" w15:restartNumberingAfterBreak="0">
    <w:nsid w:val="1AA4BD7D"/>
    <w:multiLevelType w:val="hybridMultilevel"/>
    <w:tmpl w:val="EEF494E2"/>
    <w:lvl w:ilvl="0" w:tplc="13F297E4">
      <w:start w:val="1"/>
      <w:numFmt w:val="bullet"/>
      <w:lvlText w:val="·"/>
      <w:lvlJc w:val="left"/>
      <w:pPr>
        <w:ind w:left="720" w:hanging="360"/>
      </w:pPr>
      <w:rPr>
        <w:rFonts w:hint="default" w:ascii="&quot;NTUTE W+ Arial MT&quot;, sans-serif" w:hAnsi="&quot;NTUTE W+ Arial MT&quot;, sans-serif"/>
      </w:rPr>
    </w:lvl>
    <w:lvl w:ilvl="1" w:tplc="7108A808">
      <w:start w:val="1"/>
      <w:numFmt w:val="bullet"/>
      <w:lvlText w:val="o"/>
      <w:lvlJc w:val="left"/>
      <w:pPr>
        <w:ind w:left="1440" w:hanging="360"/>
      </w:pPr>
      <w:rPr>
        <w:rFonts w:hint="default" w:ascii="Courier New" w:hAnsi="Courier New"/>
      </w:rPr>
    </w:lvl>
    <w:lvl w:ilvl="2" w:tplc="EF60E67E">
      <w:start w:val="1"/>
      <w:numFmt w:val="bullet"/>
      <w:lvlText w:val=""/>
      <w:lvlJc w:val="left"/>
      <w:pPr>
        <w:ind w:left="2160" w:hanging="360"/>
      </w:pPr>
      <w:rPr>
        <w:rFonts w:hint="default" w:ascii="Wingdings" w:hAnsi="Wingdings"/>
      </w:rPr>
    </w:lvl>
    <w:lvl w:ilvl="3" w:tplc="0FF0B6D6">
      <w:start w:val="1"/>
      <w:numFmt w:val="bullet"/>
      <w:lvlText w:val=""/>
      <w:lvlJc w:val="left"/>
      <w:pPr>
        <w:ind w:left="2880" w:hanging="360"/>
      </w:pPr>
      <w:rPr>
        <w:rFonts w:hint="default" w:ascii="Symbol" w:hAnsi="Symbol"/>
      </w:rPr>
    </w:lvl>
    <w:lvl w:ilvl="4" w:tplc="B20E5366">
      <w:start w:val="1"/>
      <w:numFmt w:val="bullet"/>
      <w:lvlText w:val="o"/>
      <w:lvlJc w:val="left"/>
      <w:pPr>
        <w:ind w:left="3600" w:hanging="360"/>
      </w:pPr>
      <w:rPr>
        <w:rFonts w:hint="default" w:ascii="Courier New" w:hAnsi="Courier New"/>
      </w:rPr>
    </w:lvl>
    <w:lvl w:ilvl="5" w:tplc="D608AACA">
      <w:start w:val="1"/>
      <w:numFmt w:val="bullet"/>
      <w:lvlText w:val=""/>
      <w:lvlJc w:val="left"/>
      <w:pPr>
        <w:ind w:left="4320" w:hanging="360"/>
      </w:pPr>
      <w:rPr>
        <w:rFonts w:hint="default" w:ascii="Wingdings" w:hAnsi="Wingdings"/>
      </w:rPr>
    </w:lvl>
    <w:lvl w:ilvl="6" w:tplc="BA10B1FC">
      <w:start w:val="1"/>
      <w:numFmt w:val="bullet"/>
      <w:lvlText w:val=""/>
      <w:lvlJc w:val="left"/>
      <w:pPr>
        <w:ind w:left="5040" w:hanging="360"/>
      </w:pPr>
      <w:rPr>
        <w:rFonts w:hint="default" w:ascii="Symbol" w:hAnsi="Symbol"/>
      </w:rPr>
    </w:lvl>
    <w:lvl w:ilvl="7" w:tplc="B39E50F8">
      <w:start w:val="1"/>
      <w:numFmt w:val="bullet"/>
      <w:lvlText w:val="o"/>
      <w:lvlJc w:val="left"/>
      <w:pPr>
        <w:ind w:left="5760" w:hanging="360"/>
      </w:pPr>
      <w:rPr>
        <w:rFonts w:hint="default" w:ascii="Courier New" w:hAnsi="Courier New"/>
      </w:rPr>
    </w:lvl>
    <w:lvl w:ilvl="8" w:tplc="8CF870D2">
      <w:start w:val="1"/>
      <w:numFmt w:val="bullet"/>
      <w:lvlText w:val=""/>
      <w:lvlJc w:val="left"/>
      <w:pPr>
        <w:ind w:left="6480" w:hanging="360"/>
      </w:pPr>
      <w:rPr>
        <w:rFonts w:hint="default" w:ascii="Wingdings" w:hAnsi="Wingdings"/>
      </w:rPr>
    </w:lvl>
  </w:abstractNum>
  <w:abstractNum w:abstractNumId="8" w15:restartNumberingAfterBreak="0">
    <w:nsid w:val="1FDFFA12"/>
    <w:multiLevelType w:val="hybridMultilevel"/>
    <w:tmpl w:val="8B84C37E"/>
    <w:lvl w:ilvl="0" w:tplc="5C86FF76">
      <w:start w:val="1"/>
      <w:numFmt w:val="bullet"/>
      <w:lvlText w:val="·"/>
      <w:lvlJc w:val="left"/>
      <w:pPr>
        <w:ind w:left="720" w:hanging="360"/>
      </w:pPr>
      <w:rPr>
        <w:rFonts w:hint="default" w:ascii="&quot;NTUTE W+ Arial MT&quot;, sans-serif" w:hAnsi="&quot;NTUTE W+ Arial MT&quot;, sans-serif"/>
      </w:rPr>
    </w:lvl>
    <w:lvl w:ilvl="1" w:tplc="DEECC78C">
      <w:start w:val="1"/>
      <w:numFmt w:val="bullet"/>
      <w:lvlText w:val="o"/>
      <w:lvlJc w:val="left"/>
      <w:pPr>
        <w:ind w:left="1440" w:hanging="360"/>
      </w:pPr>
      <w:rPr>
        <w:rFonts w:hint="default" w:ascii="Courier New" w:hAnsi="Courier New"/>
      </w:rPr>
    </w:lvl>
    <w:lvl w:ilvl="2" w:tplc="E35253A2">
      <w:start w:val="1"/>
      <w:numFmt w:val="bullet"/>
      <w:lvlText w:val=""/>
      <w:lvlJc w:val="left"/>
      <w:pPr>
        <w:ind w:left="2160" w:hanging="360"/>
      </w:pPr>
      <w:rPr>
        <w:rFonts w:hint="default" w:ascii="Wingdings" w:hAnsi="Wingdings"/>
      </w:rPr>
    </w:lvl>
    <w:lvl w:ilvl="3" w:tplc="E5CEC994">
      <w:start w:val="1"/>
      <w:numFmt w:val="bullet"/>
      <w:lvlText w:val=""/>
      <w:lvlJc w:val="left"/>
      <w:pPr>
        <w:ind w:left="2880" w:hanging="360"/>
      </w:pPr>
      <w:rPr>
        <w:rFonts w:hint="default" w:ascii="Symbol" w:hAnsi="Symbol"/>
      </w:rPr>
    </w:lvl>
    <w:lvl w:ilvl="4" w:tplc="C7C2E6A2">
      <w:start w:val="1"/>
      <w:numFmt w:val="bullet"/>
      <w:lvlText w:val="o"/>
      <w:lvlJc w:val="left"/>
      <w:pPr>
        <w:ind w:left="3600" w:hanging="360"/>
      </w:pPr>
      <w:rPr>
        <w:rFonts w:hint="default" w:ascii="Courier New" w:hAnsi="Courier New"/>
      </w:rPr>
    </w:lvl>
    <w:lvl w:ilvl="5" w:tplc="6F1642BA">
      <w:start w:val="1"/>
      <w:numFmt w:val="bullet"/>
      <w:lvlText w:val=""/>
      <w:lvlJc w:val="left"/>
      <w:pPr>
        <w:ind w:left="4320" w:hanging="360"/>
      </w:pPr>
      <w:rPr>
        <w:rFonts w:hint="default" w:ascii="Wingdings" w:hAnsi="Wingdings"/>
      </w:rPr>
    </w:lvl>
    <w:lvl w:ilvl="6" w:tplc="27D46D3E">
      <w:start w:val="1"/>
      <w:numFmt w:val="bullet"/>
      <w:lvlText w:val=""/>
      <w:lvlJc w:val="left"/>
      <w:pPr>
        <w:ind w:left="5040" w:hanging="360"/>
      </w:pPr>
      <w:rPr>
        <w:rFonts w:hint="default" w:ascii="Symbol" w:hAnsi="Symbol"/>
      </w:rPr>
    </w:lvl>
    <w:lvl w:ilvl="7" w:tplc="4872A168">
      <w:start w:val="1"/>
      <w:numFmt w:val="bullet"/>
      <w:lvlText w:val="o"/>
      <w:lvlJc w:val="left"/>
      <w:pPr>
        <w:ind w:left="5760" w:hanging="360"/>
      </w:pPr>
      <w:rPr>
        <w:rFonts w:hint="default" w:ascii="Courier New" w:hAnsi="Courier New"/>
      </w:rPr>
    </w:lvl>
    <w:lvl w:ilvl="8" w:tplc="8772A014">
      <w:start w:val="1"/>
      <w:numFmt w:val="bullet"/>
      <w:lvlText w:val=""/>
      <w:lvlJc w:val="left"/>
      <w:pPr>
        <w:ind w:left="6480" w:hanging="360"/>
      </w:pPr>
      <w:rPr>
        <w:rFonts w:hint="default" w:ascii="Wingdings" w:hAnsi="Wingdings"/>
      </w:rPr>
    </w:lvl>
  </w:abstractNum>
  <w:abstractNum w:abstractNumId="9" w15:restartNumberingAfterBreak="0">
    <w:nsid w:val="2038367F"/>
    <w:multiLevelType w:val="hybridMultilevel"/>
    <w:tmpl w:val="B23AE77A"/>
    <w:lvl w:ilvl="0" w:tplc="C57A76BC">
      <w:start w:val="1"/>
      <w:numFmt w:val="bullet"/>
      <w:lvlText w:val="•"/>
      <w:lvlJc w:val="left"/>
      <w:pPr>
        <w:ind w:hanging="180"/>
      </w:pPr>
      <w:rPr>
        <w:rFonts w:hint="default" w:ascii="Arial" w:hAnsi="Arial" w:eastAsia="Arial"/>
        <w:color w:val="231F20"/>
        <w:sz w:val="14"/>
        <w:szCs w:val="14"/>
      </w:rPr>
    </w:lvl>
    <w:lvl w:ilvl="1" w:tplc="84622810">
      <w:start w:val="1"/>
      <w:numFmt w:val="bullet"/>
      <w:lvlText w:val="•"/>
      <w:lvlJc w:val="left"/>
      <w:pPr>
        <w:ind w:hanging="284"/>
      </w:pPr>
      <w:rPr>
        <w:rFonts w:hint="default" w:ascii="Arial" w:hAnsi="Arial" w:eastAsia="Arial"/>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10" w15:restartNumberingAfterBreak="0">
    <w:nsid w:val="21974EB9"/>
    <w:multiLevelType w:val="hybridMultilevel"/>
    <w:tmpl w:val="8EAA9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05B899"/>
    <w:multiLevelType w:val="hybridMultilevel"/>
    <w:tmpl w:val="9C8C4170"/>
    <w:lvl w:ilvl="0" w:tplc="E42CFED0">
      <w:start w:val="1"/>
      <w:numFmt w:val="bullet"/>
      <w:lvlText w:val="·"/>
      <w:lvlJc w:val="left"/>
      <w:pPr>
        <w:ind w:left="720" w:hanging="360"/>
      </w:pPr>
      <w:rPr>
        <w:rFonts w:hint="default" w:ascii="&quot;MPQAV Y+ Arial MT&quot;, sans-serif" w:hAnsi="&quot;MPQAV Y+ Arial MT&quot;, sans-serif"/>
      </w:rPr>
    </w:lvl>
    <w:lvl w:ilvl="1" w:tplc="F89C44A8">
      <w:start w:val="1"/>
      <w:numFmt w:val="bullet"/>
      <w:lvlText w:val="o"/>
      <w:lvlJc w:val="left"/>
      <w:pPr>
        <w:ind w:left="1440" w:hanging="360"/>
      </w:pPr>
      <w:rPr>
        <w:rFonts w:hint="default" w:ascii="Courier New" w:hAnsi="Courier New"/>
      </w:rPr>
    </w:lvl>
    <w:lvl w:ilvl="2" w:tplc="4D22A1D6">
      <w:start w:val="1"/>
      <w:numFmt w:val="bullet"/>
      <w:lvlText w:val=""/>
      <w:lvlJc w:val="left"/>
      <w:pPr>
        <w:ind w:left="2160" w:hanging="360"/>
      </w:pPr>
      <w:rPr>
        <w:rFonts w:hint="default" w:ascii="Wingdings" w:hAnsi="Wingdings"/>
      </w:rPr>
    </w:lvl>
    <w:lvl w:ilvl="3" w:tplc="118EF546">
      <w:start w:val="1"/>
      <w:numFmt w:val="bullet"/>
      <w:lvlText w:val=""/>
      <w:lvlJc w:val="left"/>
      <w:pPr>
        <w:ind w:left="2880" w:hanging="360"/>
      </w:pPr>
      <w:rPr>
        <w:rFonts w:hint="default" w:ascii="Symbol" w:hAnsi="Symbol"/>
      </w:rPr>
    </w:lvl>
    <w:lvl w:ilvl="4" w:tplc="321CBF32">
      <w:start w:val="1"/>
      <w:numFmt w:val="bullet"/>
      <w:lvlText w:val="o"/>
      <w:lvlJc w:val="left"/>
      <w:pPr>
        <w:ind w:left="3600" w:hanging="360"/>
      </w:pPr>
      <w:rPr>
        <w:rFonts w:hint="default" w:ascii="Courier New" w:hAnsi="Courier New"/>
      </w:rPr>
    </w:lvl>
    <w:lvl w:ilvl="5" w:tplc="60702B06">
      <w:start w:val="1"/>
      <w:numFmt w:val="bullet"/>
      <w:lvlText w:val=""/>
      <w:lvlJc w:val="left"/>
      <w:pPr>
        <w:ind w:left="4320" w:hanging="360"/>
      </w:pPr>
      <w:rPr>
        <w:rFonts w:hint="default" w:ascii="Wingdings" w:hAnsi="Wingdings"/>
      </w:rPr>
    </w:lvl>
    <w:lvl w:ilvl="6" w:tplc="D63071E2">
      <w:start w:val="1"/>
      <w:numFmt w:val="bullet"/>
      <w:lvlText w:val=""/>
      <w:lvlJc w:val="left"/>
      <w:pPr>
        <w:ind w:left="5040" w:hanging="360"/>
      </w:pPr>
      <w:rPr>
        <w:rFonts w:hint="default" w:ascii="Symbol" w:hAnsi="Symbol"/>
      </w:rPr>
    </w:lvl>
    <w:lvl w:ilvl="7" w:tplc="8FDEA340">
      <w:start w:val="1"/>
      <w:numFmt w:val="bullet"/>
      <w:lvlText w:val="o"/>
      <w:lvlJc w:val="left"/>
      <w:pPr>
        <w:ind w:left="5760" w:hanging="360"/>
      </w:pPr>
      <w:rPr>
        <w:rFonts w:hint="default" w:ascii="Courier New" w:hAnsi="Courier New"/>
      </w:rPr>
    </w:lvl>
    <w:lvl w:ilvl="8" w:tplc="5F4EBBF8">
      <w:start w:val="1"/>
      <w:numFmt w:val="bullet"/>
      <w:lvlText w:val=""/>
      <w:lvlJc w:val="left"/>
      <w:pPr>
        <w:ind w:left="6480" w:hanging="360"/>
      </w:pPr>
      <w:rPr>
        <w:rFonts w:hint="default" w:ascii="Wingdings" w:hAnsi="Wingdings"/>
      </w:rPr>
    </w:lvl>
  </w:abstractNum>
  <w:abstractNum w:abstractNumId="12" w15:restartNumberingAfterBreak="0">
    <w:nsid w:val="24F10098"/>
    <w:multiLevelType w:val="hybridMultilevel"/>
    <w:tmpl w:val="9982B1D8"/>
    <w:lvl w:ilvl="0" w:tplc="56B243B6">
      <w:start w:val="1"/>
      <w:numFmt w:val="bullet"/>
      <w:lvlText w:val="·"/>
      <w:lvlJc w:val="left"/>
      <w:pPr>
        <w:ind w:left="720" w:hanging="360"/>
      </w:pPr>
      <w:rPr>
        <w:rFonts w:hint="default" w:ascii="&quot;MPQAV Y+ Arial MT&quot;, sans-serif" w:hAnsi="&quot;MPQAV Y+ Arial MT&quot;, sans-serif"/>
      </w:rPr>
    </w:lvl>
    <w:lvl w:ilvl="1" w:tplc="F61C5258">
      <w:start w:val="1"/>
      <w:numFmt w:val="bullet"/>
      <w:lvlText w:val="o"/>
      <w:lvlJc w:val="left"/>
      <w:pPr>
        <w:ind w:left="1440" w:hanging="360"/>
      </w:pPr>
      <w:rPr>
        <w:rFonts w:hint="default" w:ascii="Courier New" w:hAnsi="Courier New"/>
      </w:rPr>
    </w:lvl>
    <w:lvl w:ilvl="2" w:tplc="6338EEDC">
      <w:start w:val="1"/>
      <w:numFmt w:val="bullet"/>
      <w:lvlText w:val=""/>
      <w:lvlJc w:val="left"/>
      <w:pPr>
        <w:ind w:left="2160" w:hanging="360"/>
      </w:pPr>
      <w:rPr>
        <w:rFonts w:hint="default" w:ascii="Wingdings" w:hAnsi="Wingdings"/>
      </w:rPr>
    </w:lvl>
    <w:lvl w:ilvl="3" w:tplc="10F634E2">
      <w:start w:val="1"/>
      <w:numFmt w:val="bullet"/>
      <w:lvlText w:val=""/>
      <w:lvlJc w:val="left"/>
      <w:pPr>
        <w:ind w:left="2880" w:hanging="360"/>
      </w:pPr>
      <w:rPr>
        <w:rFonts w:hint="default" w:ascii="Symbol" w:hAnsi="Symbol"/>
      </w:rPr>
    </w:lvl>
    <w:lvl w:ilvl="4" w:tplc="0B9CD55E">
      <w:start w:val="1"/>
      <w:numFmt w:val="bullet"/>
      <w:lvlText w:val="o"/>
      <w:lvlJc w:val="left"/>
      <w:pPr>
        <w:ind w:left="3600" w:hanging="360"/>
      </w:pPr>
      <w:rPr>
        <w:rFonts w:hint="default" w:ascii="Courier New" w:hAnsi="Courier New"/>
      </w:rPr>
    </w:lvl>
    <w:lvl w:ilvl="5" w:tplc="2E806F40">
      <w:start w:val="1"/>
      <w:numFmt w:val="bullet"/>
      <w:lvlText w:val=""/>
      <w:lvlJc w:val="left"/>
      <w:pPr>
        <w:ind w:left="4320" w:hanging="360"/>
      </w:pPr>
      <w:rPr>
        <w:rFonts w:hint="default" w:ascii="Wingdings" w:hAnsi="Wingdings"/>
      </w:rPr>
    </w:lvl>
    <w:lvl w:ilvl="6" w:tplc="44303A06">
      <w:start w:val="1"/>
      <w:numFmt w:val="bullet"/>
      <w:lvlText w:val=""/>
      <w:lvlJc w:val="left"/>
      <w:pPr>
        <w:ind w:left="5040" w:hanging="360"/>
      </w:pPr>
      <w:rPr>
        <w:rFonts w:hint="default" w:ascii="Symbol" w:hAnsi="Symbol"/>
      </w:rPr>
    </w:lvl>
    <w:lvl w:ilvl="7" w:tplc="8762527E">
      <w:start w:val="1"/>
      <w:numFmt w:val="bullet"/>
      <w:lvlText w:val="o"/>
      <w:lvlJc w:val="left"/>
      <w:pPr>
        <w:ind w:left="5760" w:hanging="360"/>
      </w:pPr>
      <w:rPr>
        <w:rFonts w:hint="default" w:ascii="Courier New" w:hAnsi="Courier New"/>
      </w:rPr>
    </w:lvl>
    <w:lvl w:ilvl="8" w:tplc="0CF204DC">
      <w:start w:val="1"/>
      <w:numFmt w:val="bullet"/>
      <w:lvlText w:val=""/>
      <w:lvlJc w:val="left"/>
      <w:pPr>
        <w:ind w:left="6480" w:hanging="360"/>
      </w:pPr>
      <w:rPr>
        <w:rFonts w:hint="default" w:ascii="Wingdings" w:hAnsi="Wingdings"/>
      </w:rPr>
    </w:lvl>
  </w:abstractNum>
  <w:abstractNum w:abstractNumId="13" w15:restartNumberingAfterBreak="0">
    <w:nsid w:val="2B6E5F06"/>
    <w:multiLevelType w:val="hybridMultilevel"/>
    <w:tmpl w:val="48E6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1007D4"/>
    <w:multiLevelType w:val="hybridMultilevel"/>
    <w:tmpl w:val="9698EA52"/>
    <w:lvl w:ilvl="0" w:tplc="9CAE4F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904179"/>
    <w:multiLevelType w:val="hybridMultilevel"/>
    <w:tmpl w:val="A6E0536A"/>
    <w:lvl w:ilvl="0" w:tplc="68AE4AB2">
      <w:start w:val="1"/>
      <w:numFmt w:val="bullet"/>
      <w:lvlText w:val="·"/>
      <w:lvlJc w:val="left"/>
      <w:pPr>
        <w:ind w:left="720" w:hanging="360"/>
      </w:pPr>
      <w:rPr>
        <w:rFonts w:hint="default" w:ascii="&quot;NTUTE W+ Arial MT&quot;, sans-serif" w:hAnsi="&quot;NTUTE W+ Arial MT&quot;, sans-serif"/>
      </w:rPr>
    </w:lvl>
    <w:lvl w:ilvl="1" w:tplc="1C30CA0C">
      <w:start w:val="1"/>
      <w:numFmt w:val="bullet"/>
      <w:lvlText w:val="o"/>
      <w:lvlJc w:val="left"/>
      <w:pPr>
        <w:ind w:left="1440" w:hanging="360"/>
      </w:pPr>
      <w:rPr>
        <w:rFonts w:hint="default" w:ascii="Courier New" w:hAnsi="Courier New"/>
      </w:rPr>
    </w:lvl>
    <w:lvl w:ilvl="2" w:tplc="E10AFC20">
      <w:start w:val="1"/>
      <w:numFmt w:val="bullet"/>
      <w:lvlText w:val=""/>
      <w:lvlJc w:val="left"/>
      <w:pPr>
        <w:ind w:left="2160" w:hanging="360"/>
      </w:pPr>
      <w:rPr>
        <w:rFonts w:hint="default" w:ascii="Wingdings" w:hAnsi="Wingdings"/>
      </w:rPr>
    </w:lvl>
    <w:lvl w:ilvl="3" w:tplc="0E4A7F2C">
      <w:start w:val="1"/>
      <w:numFmt w:val="bullet"/>
      <w:lvlText w:val=""/>
      <w:lvlJc w:val="left"/>
      <w:pPr>
        <w:ind w:left="2880" w:hanging="360"/>
      </w:pPr>
      <w:rPr>
        <w:rFonts w:hint="default" w:ascii="Symbol" w:hAnsi="Symbol"/>
      </w:rPr>
    </w:lvl>
    <w:lvl w:ilvl="4" w:tplc="17740EC2">
      <w:start w:val="1"/>
      <w:numFmt w:val="bullet"/>
      <w:lvlText w:val="o"/>
      <w:lvlJc w:val="left"/>
      <w:pPr>
        <w:ind w:left="3600" w:hanging="360"/>
      </w:pPr>
      <w:rPr>
        <w:rFonts w:hint="default" w:ascii="Courier New" w:hAnsi="Courier New"/>
      </w:rPr>
    </w:lvl>
    <w:lvl w:ilvl="5" w:tplc="7234B514">
      <w:start w:val="1"/>
      <w:numFmt w:val="bullet"/>
      <w:lvlText w:val=""/>
      <w:lvlJc w:val="left"/>
      <w:pPr>
        <w:ind w:left="4320" w:hanging="360"/>
      </w:pPr>
      <w:rPr>
        <w:rFonts w:hint="default" w:ascii="Wingdings" w:hAnsi="Wingdings"/>
      </w:rPr>
    </w:lvl>
    <w:lvl w:ilvl="6" w:tplc="72B868CA">
      <w:start w:val="1"/>
      <w:numFmt w:val="bullet"/>
      <w:lvlText w:val=""/>
      <w:lvlJc w:val="left"/>
      <w:pPr>
        <w:ind w:left="5040" w:hanging="360"/>
      </w:pPr>
      <w:rPr>
        <w:rFonts w:hint="default" w:ascii="Symbol" w:hAnsi="Symbol"/>
      </w:rPr>
    </w:lvl>
    <w:lvl w:ilvl="7" w:tplc="8564C25E">
      <w:start w:val="1"/>
      <w:numFmt w:val="bullet"/>
      <w:lvlText w:val="o"/>
      <w:lvlJc w:val="left"/>
      <w:pPr>
        <w:ind w:left="5760" w:hanging="360"/>
      </w:pPr>
      <w:rPr>
        <w:rFonts w:hint="default" w:ascii="Courier New" w:hAnsi="Courier New"/>
      </w:rPr>
    </w:lvl>
    <w:lvl w:ilvl="8" w:tplc="3F1EAD24">
      <w:start w:val="1"/>
      <w:numFmt w:val="bullet"/>
      <w:lvlText w:val=""/>
      <w:lvlJc w:val="left"/>
      <w:pPr>
        <w:ind w:left="6480" w:hanging="360"/>
      </w:pPr>
      <w:rPr>
        <w:rFonts w:hint="default" w:ascii="Wingdings" w:hAnsi="Wingdings"/>
      </w:rPr>
    </w:lvl>
  </w:abstractNum>
  <w:abstractNum w:abstractNumId="16" w15:restartNumberingAfterBreak="0">
    <w:nsid w:val="380D69C0"/>
    <w:multiLevelType w:val="hybridMultilevel"/>
    <w:tmpl w:val="A0102146"/>
    <w:lvl w:ilvl="0" w:tplc="BB46FD46">
      <w:start w:val="1"/>
      <w:numFmt w:val="bullet"/>
      <w:lvlText w:val="·"/>
      <w:lvlJc w:val="left"/>
      <w:pPr>
        <w:ind w:left="720" w:hanging="360"/>
      </w:pPr>
      <w:rPr>
        <w:rFonts w:hint="default" w:ascii="&quot;MPQAV Y+ Arial MT&quot;, sans-serif" w:hAnsi="&quot;MPQAV Y+ Arial MT&quot;, sans-serif"/>
      </w:rPr>
    </w:lvl>
    <w:lvl w:ilvl="1" w:tplc="0268AD0A">
      <w:start w:val="1"/>
      <w:numFmt w:val="bullet"/>
      <w:lvlText w:val="o"/>
      <w:lvlJc w:val="left"/>
      <w:pPr>
        <w:ind w:left="1440" w:hanging="360"/>
      </w:pPr>
      <w:rPr>
        <w:rFonts w:hint="default" w:ascii="Courier New" w:hAnsi="Courier New"/>
      </w:rPr>
    </w:lvl>
    <w:lvl w:ilvl="2" w:tplc="02108266">
      <w:start w:val="1"/>
      <w:numFmt w:val="bullet"/>
      <w:lvlText w:val=""/>
      <w:lvlJc w:val="left"/>
      <w:pPr>
        <w:ind w:left="2160" w:hanging="360"/>
      </w:pPr>
      <w:rPr>
        <w:rFonts w:hint="default" w:ascii="Wingdings" w:hAnsi="Wingdings"/>
      </w:rPr>
    </w:lvl>
    <w:lvl w:ilvl="3" w:tplc="23B894EA">
      <w:start w:val="1"/>
      <w:numFmt w:val="bullet"/>
      <w:lvlText w:val=""/>
      <w:lvlJc w:val="left"/>
      <w:pPr>
        <w:ind w:left="2880" w:hanging="360"/>
      </w:pPr>
      <w:rPr>
        <w:rFonts w:hint="default" w:ascii="Symbol" w:hAnsi="Symbol"/>
      </w:rPr>
    </w:lvl>
    <w:lvl w:ilvl="4" w:tplc="39E43B72">
      <w:start w:val="1"/>
      <w:numFmt w:val="bullet"/>
      <w:lvlText w:val="o"/>
      <w:lvlJc w:val="left"/>
      <w:pPr>
        <w:ind w:left="3600" w:hanging="360"/>
      </w:pPr>
      <w:rPr>
        <w:rFonts w:hint="default" w:ascii="Courier New" w:hAnsi="Courier New"/>
      </w:rPr>
    </w:lvl>
    <w:lvl w:ilvl="5" w:tplc="EB247046">
      <w:start w:val="1"/>
      <w:numFmt w:val="bullet"/>
      <w:lvlText w:val=""/>
      <w:lvlJc w:val="left"/>
      <w:pPr>
        <w:ind w:left="4320" w:hanging="360"/>
      </w:pPr>
      <w:rPr>
        <w:rFonts w:hint="default" w:ascii="Wingdings" w:hAnsi="Wingdings"/>
      </w:rPr>
    </w:lvl>
    <w:lvl w:ilvl="6" w:tplc="C2607956">
      <w:start w:val="1"/>
      <w:numFmt w:val="bullet"/>
      <w:lvlText w:val=""/>
      <w:lvlJc w:val="left"/>
      <w:pPr>
        <w:ind w:left="5040" w:hanging="360"/>
      </w:pPr>
      <w:rPr>
        <w:rFonts w:hint="default" w:ascii="Symbol" w:hAnsi="Symbol"/>
      </w:rPr>
    </w:lvl>
    <w:lvl w:ilvl="7" w:tplc="6C7AEAB8">
      <w:start w:val="1"/>
      <w:numFmt w:val="bullet"/>
      <w:lvlText w:val="o"/>
      <w:lvlJc w:val="left"/>
      <w:pPr>
        <w:ind w:left="5760" w:hanging="360"/>
      </w:pPr>
      <w:rPr>
        <w:rFonts w:hint="default" w:ascii="Courier New" w:hAnsi="Courier New"/>
      </w:rPr>
    </w:lvl>
    <w:lvl w:ilvl="8" w:tplc="2B84AD58">
      <w:start w:val="1"/>
      <w:numFmt w:val="bullet"/>
      <w:lvlText w:val=""/>
      <w:lvlJc w:val="left"/>
      <w:pPr>
        <w:ind w:left="6480" w:hanging="360"/>
      </w:pPr>
      <w:rPr>
        <w:rFonts w:hint="default" w:ascii="Wingdings" w:hAnsi="Wingdings"/>
      </w:rPr>
    </w:lvl>
  </w:abstractNum>
  <w:abstractNum w:abstractNumId="17" w15:restartNumberingAfterBreak="0">
    <w:nsid w:val="3E074BCA"/>
    <w:multiLevelType w:val="hybridMultilevel"/>
    <w:tmpl w:val="A0E287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41B083F"/>
    <w:multiLevelType w:val="hybridMultilevel"/>
    <w:tmpl w:val="1B2E3E04"/>
    <w:lvl w:ilvl="0" w:tplc="58AC390E">
      <w:numFmt w:val="bullet"/>
      <w:lvlText w:val="-"/>
      <w:lvlJc w:val="left"/>
      <w:pPr>
        <w:ind w:left="465" w:hanging="360"/>
      </w:pPr>
      <w:rPr>
        <w:rFonts w:hint="default" w:ascii="Courier New" w:hAnsi="Courier New" w:cs="Courier New" w:eastAsiaTheme="minorHAnsi"/>
      </w:rPr>
    </w:lvl>
    <w:lvl w:ilvl="1" w:tplc="08090003" w:tentative="1">
      <w:start w:val="1"/>
      <w:numFmt w:val="bullet"/>
      <w:lvlText w:val="o"/>
      <w:lvlJc w:val="left"/>
      <w:pPr>
        <w:ind w:left="1185" w:hanging="360"/>
      </w:pPr>
      <w:rPr>
        <w:rFonts w:hint="default" w:ascii="Courier New" w:hAnsi="Courier New" w:cs="Courier New"/>
      </w:rPr>
    </w:lvl>
    <w:lvl w:ilvl="2" w:tplc="08090005" w:tentative="1">
      <w:start w:val="1"/>
      <w:numFmt w:val="bullet"/>
      <w:lvlText w:val=""/>
      <w:lvlJc w:val="left"/>
      <w:pPr>
        <w:ind w:left="1905" w:hanging="360"/>
      </w:pPr>
      <w:rPr>
        <w:rFonts w:hint="default" w:ascii="Wingdings" w:hAnsi="Wingdings"/>
      </w:rPr>
    </w:lvl>
    <w:lvl w:ilvl="3" w:tplc="08090001" w:tentative="1">
      <w:start w:val="1"/>
      <w:numFmt w:val="bullet"/>
      <w:lvlText w:val=""/>
      <w:lvlJc w:val="left"/>
      <w:pPr>
        <w:ind w:left="2625" w:hanging="360"/>
      </w:pPr>
      <w:rPr>
        <w:rFonts w:hint="default" w:ascii="Symbol" w:hAnsi="Symbol"/>
      </w:rPr>
    </w:lvl>
    <w:lvl w:ilvl="4" w:tplc="08090003" w:tentative="1">
      <w:start w:val="1"/>
      <w:numFmt w:val="bullet"/>
      <w:lvlText w:val="o"/>
      <w:lvlJc w:val="left"/>
      <w:pPr>
        <w:ind w:left="3345" w:hanging="360"/>
      </w:pPr>
      <w:rPr>
        <w:rFonts w:hint="default" w:ascii="Courier New" w:hAnsi="Courier New" w:cs="Courier New"/>
      </w:rPr>
    </w:lvl>
    <w:lvl w:ilvl="5" w:tplc="08090005" w:tentative="1">
      <w:start w:val="1"/>
      <w:numFmt w:val="bullet"/>
      <w:lvlText w:val=""/>
      <w:lvlJc w:val="left"/>
      <w:pPr>
        <w:ind w:left="4065" w:hanging="360"/>
      </w:pPr>
      <w:rPr>
        <w:rFonts w:hint="default" w:ascii="Wingdings" w:hAnsi="Wingdings"/>
      </w:rPr>
    </w:lvl>
    <w:lvl w:ilvl="6" w:tplc="08090001" w:tentative="1">
      <w:start w:val="1"/>
      <w:numFmt w:val="bullet"/>
      <w:lvlText w:val=""/>
      <w:lvlJc w:val="left"/>
      <w:pPr>
        <w:ind w:left="4785" w:hanging="360"/>
      </w:pPr>
      <w:rPr>
        <w:rFonts w:hint="default" w:ascii="Symbol" w:hAnsi="Symbol"/>
      </w:rPr>
    </w:lvl>
    <w:lvl w:ilvl="7" w:tplc="08090003" w:tentative="1">
      <w:start w:val="1"/>
      <w:numFmt w:val="bullet"/>
      <w:lvlText w:val="o"/>
      <w:lvlJc w:val="left"/>
      <w:pPr>
        <w:ind w:left="5505" w:hanging="360"/>
      </w:pPr>
      <w:rPr>
        <w:rFonts w:hint="default" w:ascii="Courier New" w:hAnsi="Courier New" w:cs="Courier New"/>
      </w:rPr>
    </w:lvl>
    <w:lvl w:ilvl="8" w:tplc="08090005" w:tentative="1">
      <w:start w:val="1"/>
      <w:numFmt w:val="bullet"/>
      <w:lvlText w:val=""/>
      <w:lvlJc w:val="left"/>
      <w:pPr>
        <w:ind w:left="6225" w:hanging="360"/>
      </w:pPr>
      <w:rPr>
        <w:rFonts w:hint="default" w:ascii="Wingdings" w:hAnsi="Wingdings"/>
      </w:rPr>
    </w:lvl>
  </w:abstractNum>
  <w:abstractNum w:abstractNumId="19" w15:restartNumberingAfterBreak="0">
    <w:nsid w:val="46017E8B"/>
    <w:multiLevelType w:val="hybridMultilevel"/>
    <w:tmpl w:val="E9AE5A38"/>
    <w:lvl w:ilvl="0" w:tplc="6D665578">
      <w:start w:val="1"/>
      <w:numFmt w:val="bullet"/>
      <w:lvlText w:val="·"/>
      <w:lvlJc w:val="left"/>
      <w:pPr>
        <w:ind w:left="720" w:hanging="360"/>
      </w:pPr>
      <w:rPr>
        <w:rFonts w:hint="default" w:ascii="&quot;MPQAV Y+ Arial MT&quot;, sans-serif" w:hAnsi="&quot;MPQAV Y+ Arial MT&quot;, sans-serif"/>
      </w:rPr>
    </w:lvl>
    <w:lvl w:ilvl="1" w:tplc="37EEF1BA">
      <w:start w:val="1"/>
      <w:numFmt w:val="bullet"/>
      <w:lvlText w:val="o"/>
      <w:lvlJc w:val="left"/>
      <w:pPr>
        <w:ind w:left="1440" w:hanging="360"/>
      </w:pPr>
      <w:rPr>
        <w:rFonts w:hint="default" w:ascii="Courier New" w:hAnsi="Courier New"/>
      </w:rPr>
    </w:lvl>
    <w:lvl w:ilvl="2" w:tplc="042440C6">
      <w:start w:val="1"/>
      <w:numFmt w:val="bullet"/>
      <w:lvlText w:val=""/>
      <w:lvlJc w:val="left"/>
      <w:pPr>
        <w:ind w:left="2160" w:hanging="360"/>
      </w:pPr>
      <w:rPr>
        <w:rFonts w:hint="default" w:ascii="Wingdings" w:hAnsi="Wingdings"/>
      </w:rPr>
    </w:lvl>
    <w:lvl w:ilvl="3" w:tplc="6D34D7A2">
      <w:start w:val="1"/>
      <w:numFmt w:val="bullet"/>
      <w:lvlText w:val=""/>
      <w:lvlJc w:val="left"/>
      <w:pPr>
        <w:ind w:left="2880" w:hanging="360"/>
      </w:pPr>
      <w:rPr>
        <w:rFonts w:hint="default" w:ascii="Symbol" w:hAnsi="Symbol"/>
      </w:rPr>
    </w:lvl>
    <w:lvl w:ilvl="4" w:tplc="DE12194C">
      <w:start w:val="1"/>
      <w:numFmt w:val="bullet"/>
      <w:lvlText w:val="o"/>
      <w:lvlJc w:val="left"/>
      <w:pPr>
        <w:ind w:left="3600" w:hanging="360"/>
      </w:pPr>
      <w:rPr>
        <w:rFonts w:hint="default" w:ascii="Courier New" w:hAnsi="Courier New"/>
      </w:rPr>
    </w:lvl>
    <w:lvl w:ilvl="5" w:tplc="E356DA52">
      <w:start w:val="1"/>
      <w:numFmt w:val="bullet"/>
      <w:lvlText w:val=""/>
      <w:lvlJc w:val="left"/>
      <w:pPr>
        <w:ind w:left="4320" w:hanging="360"/>
      </w:pPr>
      <w:rPr>
        <w:rFonts w:hint="default" w:ascii="Wingdings" w:hAnsi="Wingdings"/>
      </w:rPr>
    </w:lvl>
    <w:lvl w:ilvl="6" w:tplc="3006D542">
      <w:start w:val="1"/>
      <w:numFmt w:val="bullet"/>
      <w:lvlText w:val=""/>
      <w:lvlJc w:val="left"/>
      <w:pPr>
        <w:ind w:left="5040" w:hanging="360"/>
      </w:pPr>
      <w:rPr>
        <w:rFonts w:hint="default" w:ascii="Symbol" w:hAnsi="Symbol"/>
      </w:rPr>
    </w:lvl>
    <w:lvl w:ilvl="7" w:tplc="DD0C8F7C">
      <w:start w:val="1"/>
      <w:numFmt w:val="bullet"/>
      <w:lvlText w:val="o"/>
      <w:lvlJc w:val="left"/>
      <w:pPr>
        <w:ind w:left="5760" w:hanging="360"/>
      </w:pPr>
      <w:rPr>
        <w:rFonts w:hint="default" w:ascii="Courier New" w:hAnsi="Courier New"/>
      </w:rPr>
    </w:lvl>
    <w:lvl w:ilvl="8" w:tplc="F5DCBE5E">
      <w:start w:val="1"/>
      <w:numFmt w:val="bullet"/>
      <w:lvlText w:val=""/>
      <w:lvlJc w:val="left"/>
      <w:pPr>
        <w:ind w:left="6480" w:hanging="360"/>
      </w:pPr>
      <w:rPr>
        <w:rFonts w:hint="default" w:ascii="Wingdings" w:hAnsi="Wingdings"/>
      </w:rPr>
    </w:lvl>
  </w:abstractNum>
  <w:abstractNum w:abstractNumId="20" w15:restartNumberingAfterBreak="0">
    <w:nsid w:val="47857BD2"/>
    <w:multiLevelType w:val="hybridMultilevel"/>
    <w:tmpl w:val="A3B28D64"/>
    <w:lvl w:ilvl="0" w:tplc="CD248916">
      <w:start w:val="1"/>
      <w:numFmt w:val="bullet"/>
      <w:lvlText w:val="·"/>
      <w:lvlJc w:val="left"/>
      <w:pPr>
        <w:ind w:left="720" w:hanging="360"/>
      </w:pPr>
      <w:rPr>
        <w:rFonts w:hint="default" w:ascii="&quot;MPQAV Y+ Arial MT&quot;, sans-serif" w:hAnsi="&quot;MPQAV Y+ Arial MT&quot;, sans-serif"/>
      </w:rPr>
    </w:lvl>
    <w:lvl w:ilvl="1" w:tplc="90B4BBF0">
      <w:start w:val="1"/>
      <w:numFmt w:val="bullet"/>
      <w:lvlText w:val="o"/>
      <w:lvlJc w:val="left"/>
      <w:pPr>
        <w:ind w:left="1440" w:hanging="360"/>
      </w:pPr>
      <w:rPr>
        <w:rFonts w:hint="default" w:ascii="Courier New" w:hAnsi="Courier New"/>
      </w:rPr>
    </w:lvl>
    <w:lvl w:ilvl="2" w:tplc="9CCCC662">
      <w:start w:val="1"/>
      <w:numFmt w:val="bullet"/>
      <w:lvlText w:val=""/>
      <w:lvlJc w:val="left"/>
      <w:pPr>
        <w:ind w:left="2160" w:hanging="360"/>
      </w:pPr>
      <w:rPr>
        <w:rFonts w:hint="default" w:ascii="Wingdings" w:hAnsi="Wingdings"/>
      </w:rPr>
    </w:lvl>
    <w:lvl w:ilvl="3" w:tplc="3C9A319E">
      <w:start w:val="1"/>
      <w:numFmt w:val="bullet"/>
      <w:lvlText w:val=""/>
      <w:lvlJc w:val="left"/>
      <w:pPr>
        <w:ind w:left="2880" w:hanging="360"/>
      </w:pPr>
      <w:rPr>
        <w:rFonts w:hint="default" w:ascii="Symbol" w:hAnsi="Symbol"/>
      </w:rPr>
    </w:lvl>
    <w:lvl w:ilvl="4" w:tplc="C7C8C0D6">
      <w:start w:val="1"/>
      <w:numFmt w:val="bullet"/>
      <w:lvlText w:val="o"/>
      <w:lvlJc w:val="left"/>
      <w:pPr>
        <w:ind w:left="3600" w:hanging="360"/>
      </w:pPr>
      <w:rPr>
        <w:rFonts w:hint="default" w:ascii="Courier New" w:hAnsi="Courier New"/>
      </w:rPr>
    </w:lvl>
    <w:lvl w:ilvl="5" w:tplc="7E9499FA">
      <w:start w:val="1"/>
      <w:numFmt w:val="bullet"/>
      <w:lvlText w:val=""/>
      <w:lvlJc w:val="left"/>
      <w:pPr>
        <w:ind w:left="4320" w:hanging="360"/>
      </w:pPr>
      <w:rPr>
        <w:rFonts w:hint="default" w:ascii="Wingdings" w:hAnsi="Wingdings"/>
      </w:rPr>
    </w:lvl>
    <w:lvl w:ilvl="6" w:tplc="9B38320A">
      <w:start w:val="1"/>
      <w:numFmt w:val="bullet"/>
      <w:lvlText w:val=""/>
      <w:lvlJc w:val="left"/>
      <w:pPr>
        <w:ind w:left="5040" w:hanging="360"/>
      </w:pPr>
      <w:rPr>
        <w:rFonts w:hint="default" w:ascii="Symbol" w:hAnsi="Symbol"/>
      </w:rPr>
    </w:lvl>
    <w:lvl w:ilvl="7" w:tplc="FAD67456">
      <w:start w:val="1"/>
      <w:numFmt w:val="bullet"/>
      <w:lvlText w:val="o"/>
      <w:lvlJc w:val="left"/>
      <w:pPr>
        <w:ind w:left="5760" w:hanging="360"/>
      </w:pPr>
      <w:rPr>
        <w:rFonts w:hint="default" w:ascii="Courier New" w:hAnsi="Courier New"/>
      </w:rPr>
    </w:lvl>
    <w:lvl w:ilvl="8" w:tplc="A4DC0B52">
      <w:start w:val="1"/>
      <w:numFmt w:val="bullet"/>
      <w:lvlText w:val=""/>
      <w:lvlJc w:val="left"/>
      <w:pPr>
        <w:ind w:left="6480" w:hanging="360"/>
      </w:pPr>
      <w:rPr>
        <w:rFonts w:hint="default" w:ascii="Wingdings" w:hAnsi="Wingdings"/>
      </w:rPr>
    </w:lvl>
  </w:abstractNum>
  <w:abstractNum w:abstractNumId="21" w15:restartNumberingAfterBreak="0">
    <w:nsid w:val="4CB9A135"/>
    <w:multiLevelType w:val="hybridMultilevel"/>
    <w:tmpl w:val="7AC09B90"/>
    <w:lvl w:ilvl="0" w:tplc="9348ABFC">
      <w:start w:val="1"/>
      <w:numFmt w:val="decimal"/>
      <w:lvlText w:val="%1."/>
      <w:lvlJc w:val="left"/>
      <w:pPr>
        <w:ind w:left="720" w:hanging="360"/>
      </w:pPr>
    </w:lvl>
    <w:lvl w:ilvl="1" w:tplc="835840B8">
      <w:start w:val="1"/>
      <w:numFmt w:val="lowerLetter"/>
      <w:lvlText w:val="%2."/>
      <w:lvlJc w:val="left"/>
      <w:pPr>
        <w:ind w:left="1440" w:hanging="360"/>
      </w:pPr>
    </w:lvl>
    <w:lvl w:ilvl="2" w:tplc="5958DA94">
      <w:start w:val="1"/>
      <w:numFmt w:val="lowerRoman"/>
      <w:lvlText w:val="%3."/>
      <w:lvlJc w:val="right"/>
      <w:pPr>
        <w:ind w:left="2160" w:hanging="180"/>
      </w:pPr>
    </w:lvl>
    <w:lvl w:ilvl="3" w:tplc="FA74C34E">
      <w:start w:val="1"/>
      <w:numFmt w:val="decimal"/>
      <w:lvlText w:val="%4."/>
      <w:lvlJc w:val="left"/>
      <w:pPr>
        <w:ind w:left="2880" w:hanging="360"/>
      </w:pPr>
    </w:lvl>
    <w:lvl w:ilvl="4" w:tplc="FA646F78">
      <w:start w:val="1"/>
      <w:numFmt w:val="lowerLetter"/>
      <w:lvlText w:val="%5."/>
      <w:lvlJc w:val="left"/>
      <w:pPr>
        <w:ind w:left="3600" w:hanging="360"/>
      </w:pPr>
    </w:lvl>
    <w:lvl w:ilvl="5" w:tplc="D0980D60">
      <w:start w:val="1"/>
      <w:numFmt w:val="lowerRoman"/>
      <w:lvlText w:val="%6."/>
      <w:lvlJc w:val="right"/>
      <w:pPr>
        <w:ind w:left="4320" w:hanging="180"/>
      </w:pPr>
    </w:lvl>
    <w:lvl w:ilvl="6" w:tplc="6060A8E6">
      <w:start w:val="1"/>
      <w:numFmt w:val="decimal"/>
      <w:lvlText w:val="%7."/>
      <w:lvlJc w:val="left"/>
      <w:pPr>
        <w:ind w:left="5040" w:hanging="360"/>
      </w:pPr>
    </w:lvl>
    <w:lvl w:ilvl="7" w:tplc="F1226CCA">
      <w:start w:val="1"/>
      <w:numFmt w:val="lowerLetter"/>
      <w:lvlText w:val="%8."/>
      <w:lvlJc w:val="left"/>
      <w:pPr>
        <w:ind w:left="5760" w:hanging="360"/>
      </w:pPr>
    </w:lvl>
    <w:lvl w:ilvl="8" w:tplc="1E5E4422">
      <w:start w:val="1"/>
      <w:numFmt w:val="lowerRoman"/>
      <w:lvlText w:val="%9."/>
      <w:lvlJc w:val="right"/>
      <w:pPr>
        <w:ind w:left="6480" w:hanging="180"/>
      </w:pPr>
    </w:lvl>
  </w:abstractNum>
  <w:abstractNum w:abstractNumId="22" w15:restartNumberingAfterBreak="0">
    <w:nsid w:val="532FE097"/>
    <w:multiLevelType w:val="hybridMultilevel"/>
    <w:tmpl w:val="A73E7B90"/>
    <w:lvl w:ilvl="0" w:tplc="B6B0120A">
      <w:start w:val="1"/>
      <w:numFmt w:val="bullet"/>
      <w:lvlText w:val="·"/>
      <w:lvlJc w:val="left"/>
      <w:pPr>
        <w:ind w:left="720" w:hanging="360"/>
      </w:pPr>
      <w:rPr>
        <w:rFonts w:hint="default" w:ascii="&quot;MPQAV Y+ Arial MT&quot;, sans-serif" w:hAnsi="&quot;MPQAV Y+ Arial MT&quot;, sans-serif"/>
      </w:rPr>
    </w:lvl>
    <w:lvl w:ilvl="1" w:tplc="8DC072C6">
      <w:start w:val="1"/>
      <w:numFmt w:val="bullet"/>
      <w:lvlText w:val="o"/>
      <w:lvlJc w:val="left"/>
      <w:pPr>
        <w:ind w:left="1440" w:hanging="360"/>
      </w:pPr>
      <w:rPr>
        <w:rFonts w:hint="default" w:ascii="Courier New" w:hAnsi="Courier New"/>
      </w:rPr>
    </w:lvl>
    <w:lvl w:ilvl="2" w:tplc="803E530C">
      <w:start w:val="1"/>
      <w:numFmt w:val="bullet"/>
      <w:lvlText w:val=""/>
      <w:lvlJc w:val="left"/>
      <w:pPr>
        <w:ind w:left="2160" w:hanging="360"/>
      </w:pPr>
      <w:rPr>
        <w:rFonts w:hint="default" w:ascii="Wingdings" w:hAnsi="Wingdings"/>
      </w:rPr>
    </w:lvl>
    <w:lvl w:ilvl="3" w:tplc="70F4E086">
      <w:start w:val="1"/>
      <w:numFmt w:val="bullet"/>
      <w:lvlText w:val=""/>
      <w:lvlJc w:val="left"/>
      <w:pPr>
        <w:ind w:left="2880" w:hanging="360"/>
      </w:pPr>
      <w:rPr>
        <w:rFonts w:hint="default" w:ascii="Symbol" w:hAnsi="Symbol"/>
      </w:rPr>
    </w:lvl>
    <w:lvl w:ilvl="4" w:tplc="16309330">
      <w:start w:val="1"/>
      <w:numFmt w:val="bullet"/>
      <w:lvlText w:val="o"/>
      <w:lvlJc w:val="left"/>
      <w:pPr>
        <w:ind w:left="3600" w:hanging="360"/>
      </w:pPr>
      <w:rPr>
        <w:rFonts w:hint="default" w:ascii="Courier New" w:hAnsi="Courier New"/>
      </w:rPr>
    </w:lvl>
    <w:lvl w:ilvl="5" w:tplc="2320EFE8">
      <w:start w:val="1"/>
      <w:numFmt w:val="bullet"/>
      <w:lvlText w:val=""/>
      <w:lvlJc w:val="left"/>
      <w:pPr>
        <w:ind w:left="4320" w:hanging="360"/>
      </w:pPr>
      <w:rPr>
        <w:rFonts w:hint="default" w:ascii="Wingdings" w:hAnsi="Wingdings"/>
      </w:rPr>
    </w:lvl>
    <w:lvl w:ilvl="6" w:tplc="4B987B20">
      <w:start w:val="1"/>
      <w:numFmt w:val="bullet"/>
      <w:lvlText w:val=""/>
      <w:lvlJc w:val="left"/>
      <w:pPr>
        <w:ind w:left="5040" w:hanging="360"/>
      </w:pPr>
      <w:rPr>
        <w:rFonts w:hint="default" w:ascii="Symbol" w:hAnsi="Symbol"/>
      </w:rPr>
    </w:lvl>
    <w:lvl w:ilvl="7" w:tplc="06B25600">
      <w:start w:val="1"/>
      <w:numFmt w:val="bullet"/>
      <w:lvlText w:val="o"/>
      <w:lvlJc w:val="left"/>
      <w:pPr>
        <w:ind w:left="5760" w:hanging="360"/>
      </w:pPr>
      <w:rPr>
        <w:rFonts w:hint="default" w:ascii="Courier New" w:hAnsi="Courier New"/>
      </w:rPr>
    </w:lvl>
    <w:lvl w:ilvl="8" w:tplc="D9F672A0">
      <w:start w:val="1"/>
      <w:numFmt w:val="bullet"/>
      <w:lvlText w:val=""/>
      <w:lvlJc w:val="left"/>
      <w:pPr>
        <w:ind w:left="6480" w:hanging="360"/>
      </w:pPr>
      <w:rPr>
        <w:rFonts w:hint="default" w:ascii="Wingdings" w:hAnsi="Wingdings"/>
      </w:rPr>
    </w:lvl>
  </w:abstractNum>
  <w:abstractNum w:abstractNumId="23" w15:restartNumberingAfterBreak="0">
    <w:nsid w:val="5E8A2F53"/>
    <w:multiLevelType w:val="hybridMultilevel"/>
    <w:tmpl w:val="90BA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3596CF"/>
    <w:multiLevelType w:val="hybridMultilevel"/>
    <w:tmpl w:val="7786BC96"/>
    <w:lvl w:ilvl="0" w:tplc="75DCF446">
      <w:start w:val="1"/>
      <w:numFmt w:val="bullet"/>
      <w:lvlText w:val="·"/>
      <w:lvlJc w:val="left"/>
      <w:pPr>
        <w:ind w:left="720" w:hanging="360"/>
      </w:pPr>
      <w:rPr>
        <w:rFonts w:hint="default" w:ascii="&quot;MPQAV Y+ Arial MT&quot;, sans-serif" w:hAnsi="&quot;MPQAV Y+ Arial MT&quot;, sans-serif"/>
      </w:rPr>
    </w:lvl>
    <w:lvl w:ilvl="1" w:tplc="B030A5DC">
      <w:start w:val="1"/>
      <w:numFmt w:val="bullet"/>
      <w:lvlText w:val="o"/>
      <w:lvlJc w:val="left"/>
      <w:pPr>
        <w:ind w:left="1440" w:hanging="360"/>
      </w:pPr>
      <w:rPr>
        <w:rFonts w:hint="default" w:ascii="Courier New" w:hAnsi="Courier New"/>
      </w:rPr>
    </w:lvl>
    <w:lvl w:ilvl="2" w:tplc="6C3A71A6">
      <w:start w:val="1"/>
      <w:numFmt w:val="bullet"/>
      <w:lvlText w:val=""/>
      <w:lvlJc w:val="left"/>
      <w:pPr>
        <w:ind w:left="2160" w:hanging="360"/>
      </w:pPr>
      <w:rPr>
        <w:rFonts w:hint="default" w:ascii="Wingdings" w:hAnsi="Wingdings"/>
      </w:rPr>
    </w:lvl>
    <w:lvl w:ilvl="3" w:tplc="919E0462">
      <w:start w:val="1"/>
      <w:numFmt w:val="bullet"/>
      <w:lvlText w:val=""/>
      <w:lvlJc w:val="left"/>
      <w:pPr>
        <w:ind w:left="2880" w:hanging="360"/>
      </w:pPr>
      <w:rPr>
        <w:rFonts w:hint="default" w:ascii="Symbol" w:hAnsi="Symbol"/>
      </w:rPr>
    </w:lvl>
    <w:lvl w:ilvl="4" w:tplc="A79208EC">
      <w:start w:val="1"/>
      <w:numFmt w:val="bullet"/>
      <w:lvlText w:val="o"/>
      <w:lvlJc w:val="left"/>
      <w:pPr>
        <w:ind w:left="3600" w:hanging="360"/>
      </w:pPr>
      <w:rPr>
        <w:rFonts w:hint="default" w:ascii="Courier New" w:hAnsi="Courier New"/>
      </w:rPr>
    </w:lvl>
    <w:lvl w:ilvl="5" w:tplc="9A8A2286">
      <w:start w:val="1"/>
      <w:numFmt w:val="bullet"/>
      <w:lvlText w:val=""/>
      <w:lvlJc w:val="left"/>
      <w:pPr>
        <w:ind w:left="4320" w:hanging="360"/>
      </w:pPr>
      <w:rPr>
        <w:rFonts w:hint="default" w:ascii="Wingdings" w:hAnsi="Wingdings"/>
      </w:rPr>
    </w:lvl>
    <w:lvl w:ilvl="6" w:tplc="C9FE893E">
      <w:start w:val="1"/>
      <w:numFmt w:val="bullet"/>
      <w:lvlText w:val=""/>
      <w:lvlJc w:val="left"/>
      <w:pPr>
        <w:ind w:left="5040" w:hanging="360"/>
      </w:pPr>
      <w:rPr>
        <w:rFonts w:hint="default" w:ascii="Symbol" w:hAnsi="Symbol"/>
      </w:rPr>
    </w:lvl>
    <w:lvl w:ilvl="7" w:tplc="8368BE40">
      <w:start w:val="1"/>
      <w:numFmt w:val="bullet"/>
      <w:lvlText w:val="o"/>
      <w:lvlJc w:val="left"/>
      <w:pPr>
        <w:ind w:left="5760" w:hanging="360"/>
      </w:pPr>
      <w:rPr>
        <w:rFonts w:hint="default" w:ascii="Courier New" w:hAnsi="Courier New"/>
      </w:rPr>
    </w:lvl>
    <w:lvl w:ilvl="8" w:tplc="50E4C908">
      <w:start w:val="1"/>
      <w:numFmt w:val="bullet"/>
      <w:lvlText w:val=""/>
      <w:lvlJc w:val="left"/>
      <w:pPr>
        <w:ind w:left="6480" w:hanging="360"/>
      </w:pPr>
      <w:rPr>
        <w:rFonts w:hint="default" w:ascii="Wingdings" w:hAnsi="Wingdings"/>
      </w:rPr>
    </w:lvl>
  </w:abstractNum>
  <w:abstractNum w:abstractNumId="25" w15:restartNumberingAfterBreak="0">
    <w:nsid w:val="626543AD"/>
    <w:multiLevelType w:val="hybridMultilevel"/>
    <w:tmpl w:val="552AB4BE"/>
    <w:lvl w:ilvl="0" w:tplc="57F27A34">
      <w:start w:val="1"/>
      <w:numFmt w:val="decimal"/>
      <w:lvlText w:val="%1."/>
      <w:lvlJc w:val="left"/>
      <w:pPr>
        <w:ind w:left="720" w:hanging="360"/>
      </w:pPr>
    </w:lvl>
    <w:lvl w:ilvl="1" w:tplc="A3103A1E">
      <w:start w:val="1"/>
      <w:numFmt w:val="lowerLetter"/>
      <w:lvlText w:val="%2."/>
      <w:lvlJc w:val="left"/>
      <w:pPr>
        <w:ind w:left="1440" w:hanging="360"/>
      </w:pPr>
    </w:lvl>
    <w:lvl w:ilvl="2" w:tplc="DF2E6E08">
      <w:start w:val="1"/>
      <w:numFmt w:val="lowerRoman"/>
      <w:lvlText w:val="%3."/>
      <w:lvlJc w:val="right"/>
      <w:pPr>
        <w:ind w:left="2160" w:hanging="180"/>
      </w:pPr>
    </w:lvl>
    <w:lvl w:ilvl="3" w:tplc="C6C86094">
      <w:start w:val="1"/>
      <w:numFmt w:val="decimal"/>
      <w:lvlText w:val="%4."/>
      <w:lvlJc w:val="left"/>
      <w:pPr>
        <w:ind w:left="2880" w:hanging="360"/>
      </w:pPr>
    </w:lvl>
    <w:lvl w:ilvl="4" w:tplc="78E8C67E">
      <w:start w:val="1"/>
      <w:numFmt w:val="lowerLetter"/>
      <w:lvlText w:val="%5."/>
      <w:lvlJc w:val="left"/>
      <w:pPr>
        <w:ind w:left="3600" w:hanging="360"/>
      </w:pPr>
    </w:lvl>
    <w:lvl w:ilvl="5" w:tplc="71EAADC2">
      <w:start w:val="1"/>
      <w:numFmt w:val="lowerRoman"/>
      <w:lvlText w:val="%6."/>
      <w:lvlJc w:val="right"/>
      <w:pPr>
        <w:ind w:left="4320" w:hanging="180"/>
      </w:pPr>
    </w:lvl>
    <w:lvl w:ilvl="6" w:tplc="85D6CD7C">
      <w:start w:val="1"/>
      <w:numFmt w:val="decimal"/>
      <w:lvlText w:val="%7."/>
      <w:lvlJc w:val="left"/>
      <w:pPr>
        <w:ind w:left="5040" w:hanging="360"/>
      </w:pPr>
    </w:lvl>
    <w:lvl w:ilvl="7" w:tplc="8F622868">
      <w:start w:val="1"/>
      <w:numFmt w:val="lowerLetter"/>
      <w:lvlText w:val="%8."/>
      <w:lvlJc w:val="left"/>
      <w:pPr>
        <w:ind w:left="5760" w:hanging="360"/>
      </w:pPr>
    </w:lvl>
    <w:lvl w:ilvl="8" w:tplc="7916B436">
      <w:start w:val="1"/>
      <w:numFmt w:val="lowerRoman"/>
      <w:lvlText w:val="%9."/>
      <w:lvlJc w:val="right"/>
      <w:pPr>
        <w:ind w:left="6480" w:hanging="180"/>
      </w:pPr>
    </w:lvl>
  </w:abstractNum>
  <w:abstractNum w:abstractNumId="26" w15:restartNumberingAfterBreak="0">
    <w:nsid w:val="725A3E4F"/>
    <w:multiLevelType w:val="hybridMultilevel"/>
    <w:tmpl w:val="C8AE5FD2"/>
    <w:lvl w:ilvl="0" w:tplc="7BBC49EA">
      <w:start w:val="1"/>
      <w:numFmt w:val="bullet"/>
      <w:lvlText w:val="·"/>
      <w:lvlJc w:val="left"/>
      <w:pPr>
        <w:ind w:left="720" w:hanging="360"/>
      </w:pPr>
      <w:rPr>
        <w:rFonts w:hint="default" w:ascii="&quot;MPQAV Y+ Arial MT&quot;, sans-serif" w:hAnsi="&quot;MPQAV Y+ Arial MT&quot;, sans-serif"/>
      </w:rPr>
    </w:lvl>
    <w:lvl w:ilvl="1" w:tplc="EA685A5C">
      <w:start w:val="1"/>
      <w:numFmt w:val="bullet"/>
      <w:lvlText w:val="o"/>
      <w:lvlJc w:val="left"/>
      <w:pPr>
        <w:ind w:left="1440" w:hanging="360"/>
      </w:pPr>
      <w:rPr>
        <w:rFonts w:hint="default" w:ascii="Courier New" w:hAnsi="Courier New"/>
      </w:rPr>
    </w:lvl>
    <w:lvl w:ilvl="2" w:tplc="D194B24E">
      <w:start w:val="1"/>
      <w:numFmt w:val="bullet"/>
      <w:lvlText w:val=""/>
      <w:lvlJc w:val="left"/>
      <w:pPr>
        <w:ind w:left="2160" w:hanging="360"/>
      </w:pPr>
      <w:rPr>
        <w:rFonts w:hint="default" w:ascii="Wingdings" w:hAnsi="Wingdings"/>
      </w:rPr>
    </w:lvl>
    <w:lvl w:ilvl="3" w:tplc="0FF22700">
      <w:start w:val="1"/>
      <w:numFmt w:val="bullet"/>
      <w:lvlText w:val=""/>
      <w:lvlJc w:val="left"/>
      <w:pPr>
        <w:ind w:left="2880" w:hanging="360"/>
      </w:pPr>
      <w:rPr>
        <w:rFonts w:hint="default" w:ascii="Symbol" w:hAnsi="Symbol"/>
      </w:rPr>
    </w:lvl>
    <w:lvl w:ilvl="4" w:tplc="B4A21C24">
      <w:start w:val="1"/>
      <w:numFmt w:val="bullet"/>
      <w:lvlText w:val="o"/>
      <w:lvlJc w:val="left"/>
      <w:pPr>
        <w:ind w:left="3600" w:hanging="360"/>
      </w:pPr>
      <w:rPr>
        <w:rFonts w:hint="default" w:ascii="Courier New" w:hAnsi="Courier New"/>
      </w:rPr>
    </w:lvl>
    <w:lvl w:ilvl="5" w:tplc="E8E2E948">
      <w:start w:val="1"/>
      <w:numFmt w:val="bullet"/>
      <w:lvlText w:val=""/>
      <w:lvlJc w:val="left"/>
      <w:pPr>
        <w:ind w:left="4320" w:hanging="360"/>
      </w:pPr>
      <w:rPr>
        <w:rFonts w:hint="default" w:ascii="Wingdings" w:hAnsi="Wingdings"/>
      </w:rPr>
    </w:lvl>
    <w:lvl w:ilvl="6" w:tplc="2B28F654">
      <w:start w:val="1"/>
      <w:numFmt w:val="bullet"/>
      <w:lvlText w:val=""/>
      <w:lvlJc w:val="left"/>
      <w:pPr>
        <w:ind w:left="5040" w:hanging="360"/>
      </w:pPr>
      <w:rPr>
        <w:rFonts w:hint="default" w:ascii="Symbol" w:hAnsi="Symbol"/>
      </w:rPr>
    </w:lvl>
    <w:lvl w:ilvl="7" w:tplc="773E1B0C">
      <w:start w:val="1"/>
      <w:numFmt w:val="bullet"/>
      <w:lvlText w:val="o"/>
      <w:lvlJc w:val="left"/>
      <w:pPr>
        <w:ind w:left="5760" w:hanging="360"/>
      </w:pPr>
      <w:rPr>
        <w:rFonts w:hint="default" w:ascii="Courier New" w:hAnsi="Courier New"/>
      </w:rPr>
    </w:lvl>
    <w:lvl w:ilvl="8" w:tplc="2076AD8A">
      <w:start w:val="1"/>
      <w:numFmt w:val="bullet"/>
      <w:lvlText w:val=""/>
      <w:lvlJc w:val="left"/>
      <w:pPr>
        <w:ind w:left="6480" w:hanging="360"/>
      </w:pPr>
      <w:rPr>
        <w:rFonts w:hint="default" w:ascii="Wingdings" w:hAnsi="Wingdings"/>
      </w:rPr>
    </w:lvl>
  </w:abstractNum>
  <w:abstractNum w:abstractNumId="27" w15:restartNumberingAfterBreak="0">
    <w:nsid w:val="7CE40459"/>
    <w:multiLevelType w:val="hybridMultilevel"/>
    <w:tmpl w:val="B1C8FA20"/>
    <w:lvl w:ilvl="0" w:tplc="FFF4F71C">
      <w:numFmt w:val="bullet"/>
      <w:lvlText w:val="-"/>
      <w:lvlJc w:val="left"/>
      <w:pPr>
        <w:ind w:left="720" w:hanging="360"/>
      </w:pPr>
      <w:rPr>
        <w:rFonts w:hint="default" w:ascii="Courier New" w:hAnsi="Courier New" w:cs="Courier New"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1"/>
  </w:num>
  <w:num w:numId="2">
    <w:abstractNumId w:val="25"/>
  </w:num>
  <w:num w:numId="3">
    <w:abstractNumId w:val="7"/>
  </w:num>
  <w:num w:numId="4">
    <w:abstractNumId w:val="8"/>
  </w:num>
  <w:num w:numId="5">
    <w:abstractNumId w:val="15"/>
  </w:num>
  <w:num w:numId="6">
    <w:abstractNumId w:val="3"/>
  </w:num>
  <w:num w:numId="7">
    <w:abstractNumId w:val="24"/>
  </w:num>
  <w:num w:numId="8">
    <w:abstractNumId w:val="19"/>
  </w:num>
  <w:num w:numId="9">
    <w:abstractNumId w:val="0"/>
  </w:num>
  <w:num w:numId="10">
    <w:abstractNumId w:val="2"/>
  </w:num>
  <w:num w:numId="11">
    <w:abstractNumId w:val="16"/>
  </w:num>
  <w:num w:numId="12">
    <w:abstractNumId w:val="11"/>
  </w:num>
  <w:num w:numId="13">
    <w:abstractNumId w:val="12"/>
  </w:num>
  <w:num w:numId="14">
    <w:abstractNumId w:val="20"/>
  </w:num>
  <w:num w:numId="15">
    <w:abstractNumId w:val="22"/>
  </w:num>
  <w:num w:numId="16">
    <w:abstractNumId w:val="5"/>
  </w:num>
  <w:num w:numId="17">
    <w:abstractNumId w:val="6"/>
  </w:num>
  <w:num w:numId="18">
    <w:abstractNumId w:val="26"/>
  </w:num>
  <w:num w:numId="19">
    <w:abstractNumId w:val="4"/>
  </w:num>
  <w:num w:numId="20">
    <w:abstractNumId w:val="1"/>
  </w:num>
  <w:num w:numId="21">
    <w:abstractNumId w:val="23"/>
  </w:num>
  <w:num w:numId="22">
    <w:abstractNumId w:val="17"/>
  </w:num>
  <w:num w:numId="23">
    <w:abstractNumId w:val="10"/>
  </w:num>
  <w:num w:numId="24">
    <w:abstractNumId w:val="13"/>
  </w:num>
  <w:num w:numId="25">
    <w:abstractNumId w:val="14"/>
  </w:num>
  <w:num w:numId="26">
    <w:abstractNumId w:val="9"/>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3"/>
    <w:rsid w:val="00003758"/>
    <w:rsid w:val="00016973"/>
    <w:rsid w:val="0002603D"/>
    <w:rsid w:val="0004333A"/>
    <w:rsid w:val="000458F4"/>
    <w:rsid w:val="0009094C"/>
    <w:rsid w:val="000A087D"/>
    <w:rsid w:val="000C34B7"/>
    <w:rsid w:val="000C4470"/>
    <w:rsid w:val="000C6CDC"/>
    <w:rsid w:val="000D11DD"/>
    <w:rsid w:val="000D41D8"/>
    <w:rsid w:val="000E486A"/>
    <w:rsid w:val="000E6813"/>
    <w:rsid w:val="000F332F"/>
    <w:rsid w:val="000F6666"/>
    <w:rsid w:val="001120EC"/>
    <w:rsid w:val="00126A12"/>
    <w:rsid w:val="0013005E"/>
    <w:rsid w:val="00133327"/>
    <w:rsid w:val="0013586A"/>
    <w:rsid w:val="00136A16"/>
    <w:rsid w:val="00140271"/>
    <w:rsid w:val="00144746"/>
    <w:rsid w:val="00156E9E"/>
    <w:rsid w:val="00167E26"/>
    <w:rsid w:val="001704F4"/>
    <w:rsid w:val="0017736B"/>
    <w:rsid w:val="0017774A"/>
    <w:rsid w:val="001832DB"/>
    <w:rsid w:val="001853A7"/>
    <w:rsid w:val="001931D1"/>
    <w:rsid w:val="00195009"/>
    <w:rsid w:val="00195348"/>
    <w:rsid w:val="001A5917"/>
    <w:rsid w:val="001C4055"/>
    <w:rsid w:val="001F66C8"/>
    <w:rsid w:val="002257BD"/>
    <w:rsid w:val="00226364"/>
    <w:rsid w:val="0023131D"/>
    <w:rsid w:val="002608F0"/>
    <w:rsid w:val="00290B86"/>
    <w:rsid w:val="002A0CA5"/>
    <w:rsid w:val="002A26C7"/>
    <w:rsid w:val="002C22B4"/>
    <w:rsid w:val="002D4468"/>
    <w:rsid w:val="002D63D1"/>
    <w:rsid w:val="002E2DBB"/>
    <w:rsid w:val="00302C2C"/>
    <w:rsid w:val="00315B22"/>
    <w:rsid w:val="00324575"/>
    <w:rsid w:val="00353B38"/>
    <w:rsid w:val="00357189"/>
    <w:rsid w:val="0036260F"/>
    <w:rsid w:val="00383582"/>
    <w:rsid w:val="0039129B"/>
    <w:rsid w:val="00393AEA"/>
    <w:rsid w:val="003A46D7"/>
    <w:rsid w:val="003A4A1D"/>
    <w:rsid w:val="003A6C07"/>
    <w:rsid w:val="003A71E2"/>
    <w:rsid w:val="003B6232"/>
    <w:rsid w:val="003C596E"/>
    <w:rsid w:val="003E03FD"/>
    <w:rsid w:val="003E7117"/>
    <w:rsid w:val="00405634"/>
    <w:rsid w:val="00424FA1"/>
    <w:rsid w:val="0042546E"/>
    <w:rsid w:val="004341F0"/>
    <w:rsid w:val="00437AFA"/>
    <w:rsid w:val="00442482"/>
    <w:rsid w:val="00457F0D"/>
    <w:rsid w:val="00474F44"/>
    <w:rsid w:val="00493BB3"/>
    <w:rsid w:val="00495BE2"/>
    <w:rsid w:val="004A212B"/>
    <w:rsid w:val="004C2FF4"/>
    <w:rsid w:val="004D5010"/>
    <w:rsid w:val="004D6ED9"/>
    <w:rsid w:val="004E6B3A"/>
    <w:rsid w:val="004F0F2B"/>
    <w:rsid w:val="004F14C5"/>
    <w:rsid w:val="005044EB"/>
    <w:rsid w:val="00512313"/>
    <w:rsid w:val="00522DF6"/>
    <w:rsid w:val="00536F53"/>
    <w:rsid w:val="005676C9"/>
    <w:rsid w:val="005746DF"/>
    <w:rsid w:val="00581AB3"/>
    <w:rsid w:val="00590D78"/>
    <w:rsid w:val="005C61F0"/>
    <w:rsid w:val="005C780A"/>
    <w:rsid w:val="005E7384"/>
    <w:rsid w:val="00604B79"/>
    <w:rsid w:val="00611F12"/>
    <w:rsid w:val="0061347D"/>
    <w:rsid w:val="00613F87"/>
    <w:rsid w:val="006167CD"/>
    <w:rsid w:val="00625F60"/>
    <w:rsid w:val="00635A80"/>
    <w:rsid w:val="00642A87"/>
    <w:rsid w:val="00652EB4"/>
    <w:rsid w:val="006605DB"/>
    <w:rsid w:val="006713E7"/>
    <w:rsid w:val="0067281E"/>
    <w:rsid w:val="0069020E"/>
    <w:rsid w:val="00691FDE"/>
    <w:rsid w:val="00697936"/>
    <w:rsid w:val="006B5DCF"/>
    <w:rsid w:val="006B6524"/>
    <w:rsid w:val="006C17E8"/>
    <w:rsid w:val="006D1D0B"/>
    <w:rsid w:val="006F7A00"/>
    <w:rsid w:val="00701A5D"/>
    <w:rsid w:val="0073296D"/>
    <w:rsid w:val="00735CDC"/>
    <w:rsid w:val="00743D9E"/>
    <w:rsid w:val="0076656F"/>
    <w:rsid w:val="007857AE"/>
    <w:rsid w:val="00790EB4"/>
    <w:rsid w:val="007E621C"/>
    <w:rsid w:val="008021BB"/>
    <w:rsid w:val="00806AC2"/>
    <w:rsid w:val="00812348"/>
    <w:rsid w:val="0081403F"/>
    <w:rsid w:val="00832DBA"/>
    <w:rsid w:val="00835DA3"/>
    <w:rsid w:val="00851DE1"/>
    <w:rsid w:val="008603E2"/>
    <w:rsid w:val="008736E3"/>
    <w:rsid w:val="00876FE3"/>
    <w:rsid w:val="00883C1C"/>
    <w:rsid w:val="00886FEC"/>
    <w:rsid w:val="008A0222"/>
    <w:rsid w:val="008A431A"/>
    <w:rsid w:val="008A67C2"/>
    <w:rsid w:val="008B02EB"/>
    <w:rsid w:val="008B2194"/>
    <w:rsid w:val="008B2EEC"/>
    <w:rsid w:val="008C41EA"/>
    <w:rsid w:val="008D0EF8"/>
    <w:rsid w:val="008D5EAC"/>
    <w:rsid w:val="008F1936"/>
    <w:rsid w:val="008F2D70"/>
    <w:rsid w:val="008F6FD3"/>
    <w:rsid w:val="00904C17"/>
    <w:rsid w:val="00911962"/>
    <w:rsid w:val="0094742E"/>
    <w:rsid w:val="00973B14"/>
    <w:rsid w:val="009778A6"/>
    <w:rsid w:val="00983D49"/>
    <w:rsid w:val="009973E8"/>
    <w:rsid w:val="009A4077"/>
    <w:rsid w:val="009A4814"/>
    <w:rsid w:val="009B6954"/>
    <w:rsid w:val="009C58CD"/>
    <w:rsid w:val="009D013A"/>
    <w:rsid w:val="009F1D09"/>
    <w:rsid w:val="00A01EC9"/>
    <w:rsid w:val="00A34EC1"/>
    <w:rsid w:val="00A41B15"/>
    <w:rsid w:val="00A6581F"/>
    <w:rsid w:val="00A65E72"/>
    <w:rsid w:val="00A74D03"/>
    <w:rsid w:val="00AB7472"/>
    <w:rsid w:val="00AC5D01"/>
    <w:rsid w:val="00AD6DDF"/>
    <w:rsid w:val="00AE71C2"/>
    <w:rsid w:val="00AEC37D"/>
    <w:rsid w:val="00B104FD"/>
    <w:rsid w:val="00B10B99"/>
    <w:rsid w:val="00B1592B"/>
    <w:rsid w:val="00B17A78"/>
    <w:rsid w:val="00B24ECF"/>
    <w:rsid w:val="00B36935"/>
    <w:rsid w:val="00B439A8"/>
    <w:rsid w:val="00B551E3"/>
    <w:rsid w:val="00B672D8"/>
    <w:rsid w:val="00B709D2"/>
    <w:rsid w:val="00B870DF"/>
    <w:rsid w:val="00BC2CB8"/>
    <w:rsid w:val="00BC54F1"/>
    <w:rsid w:val="00BD055B"/>
    <w:rsid w:val="00BD3AB0"/>
    <w:rsid w:val="00BD7036"/>
    <w:rsid w:val="00BF58D9"/>
    <w:rsid w:val="00C064C6"/>
    <w:rsid w:val="00C06B86"/>
    <w:rsid w:val="00C116F7"/>
    <w:rsid w:val="00C278EA"/>
    <w:rsid w:val="00C335B8"/>
    <w:rsid w:val="00C36185"/>
    <w:rsid w:val="00C3790D"/>
    <w:rsid w:val="00C4236C"/>
    <w:rsid w:val="00C87EA0"/>
    <w:rsid w:val="00C92A4E"/>
    <w:rsid w:val="00C964B5"/>
    <w:rsid w:val="00C97E34"/>
    <w:rsid w:val="00CA524E"/>
    <w:rsid w:val="00CB2310"/>
    <w:rsid w:val="00CB28F2"/>
    <w:rsid w:val="00CC785F"/>
    <w:rsid w:val="00CD6AA5"/>
    <w:rsid w:val="00CE3837"/>
    <w:rsid w:val="00CE65B0"/>
    <w:rsid w:val="00CF1CD6"/>
    <w:rsid w:val="00CF4378"/>
    <w:rsid w:val="00D414B4"/>
    <w:rsid w:val="00D4610B"/>
    <w:rsid w:val="00D532C3"/>
    <w:rsid w:val="00D5505E"/>
    <w:rsid w:val="00D61CF2"/>
    <w:rsid w:val="00D62A81"/>
    <w:rsid w:val="00D634BA"/>
    <w:rsid w:val="00D6501C"/>
    <w:rsid w:val="00D707D7"/>
    <w:rsid w:val="00D745B1"/>
    <w:rsid w:val="00D81336"/>
    <w:rsid w:val="00DC1FA7"/>
    <w:rsid w:val="00DC6E6F"/>
    <w:rsid w:val="00DD36E2"/>
    <w:rsid w:val="00DE20BC"/>
    <w:rsid w:val="00DE7A21"/>
    <w:rsid w:val="00DF272E"/>
    <w:rsid w:val="00DF442D"/>
    <w:rsid w:val="00E238C6"/>
    <w:rsid w:val="00E311E7"/>
    <w:rsid w:val="00E42F12"/>
    <w:rsid w:val="00E5040E"/>
    <w:rsid w:val="00E56610"/>
    <w:rsid w:val="00E60A61"/>
    <w:rsid w:val="00E619C4"/>
    <w:rsid w:val="00E70B3B"/>
    <w:rsid w:val="00E74A52"/>
    <w:rsid w:val="00E87E0A"/>
    <w:rsid w:val="00E9137A"/>
    <w:rsid w:val="00E94684"/>
    <w:rsid w:val="00E971B8"/>
    <w:rsid w:val="00E972F6"/>
    <w:rsid w:val="00E97D5C"/>
    <w:rsid w:val="00EA2974"/>
    <w:rsid w:val="00EA3E03"/>
    <w:rsid w:val="00EB6A2C"/>
    <w:rsid w:val="00EB6AC5"/>
    <w:rsid w:val="00EB7F02"/>
    <w:rsid w:val="00EC4C2F"/>
    <w:rsid w:val="00EE77D9"/>
    <w:rsid w:val="00EF3006"/>
    <w:rsid w:val="00EF580D"/>
    <w:rsid w:val="00F04AF5"/>
    <w:rsid w:val="00F10CDF"/>
    <w:rsid w:val="00F258DA"/>
    <w:rsid w:val="00F268CD"/>
    <w:rsid w:val="00F35502"/>
    <w:rsid w:val="00F36469"/>
    <w:rsid w:val="00FD7BB5"/>
    <w:rsid w:val="00FD7C15"/>
    <w:rsid w:val="00FE5161"/>
    <w:rsid w:val="00FF3153"/>
    <w:rsid w:val="019597CF"/>
    <w:rsid w:val="01BE455C"/>
    <w:rsid w:val="021E2F91"/>
    <w:rsid w:val="02649CD9"/>
    <w:rsid w:val="027B8687"/>
    <w:rsid w:val="02B1DE92"/>
    <w:rsid w:val="033559BF"/>
    <w:rsid w:val="0380312A"/>
    <w:rsid w:val="03E86397"/>
    <w:rsid w:val="03F629A2"/>
    <w:rsid w:val="04006D3A"/>
    <w:rsid w:val="0420FC43"/>
    <w:rsid w:val="04314E2C"/>
    <w:rsid w:val="04A49161"/>
    <w:rsid w:val="04E14920"/>
    <w:rsid w:val="053233B3"/>
    <w:rsid w:val="0555192E"/>
    <w:rsid w:val="0556C966"/>
    <w:rsid w:val="059D5C55"/>
    <w:rsid w:val="05A23430"/>
    <w:rsid w:val="05D3327A"/>
    <w:rsid w:val="071728F7"/>
    <w:rsid w:val="07239129"/>
    <w:rsid w:val="07DB035A"/>
    <w:rsid w:val="083C2F48"/>
    <w:rsid w:val="084DEEE7"/>
    <w:rsid w:val="086B61F4"/>
    <w:rsid w:val="08BF618A"/>
    <w:rsid w:val="08D9D4F2"/>
    <w:rsid w:val="08F11ADD"/>
    <w:rsid w:val="08F46D66"/>
    <w:rsid w:val="092604EA"/>
    <w:rsid w:val="0ABA5EBB"/>
    <w:rsid w:val="0B8382A0"/>
    <w:rsid w:val="0BADF318"/>
    <w:rsid w:val="0BC8BCAB"/>
    <w:rsid w:val="0BD8AA6D"/>
    <w:rsid w:val="0BF7024C"/>
    <w:rsid w:val="0CB110E8"/>
    <w:rsid w:val="0CD17A47"/>
    <w:rsid w:val="0D7EA864"/>
    <w:rsid w:val="0DC93EB6"/>
    <w:rsid w:val="0E1B1BF2"/>
    <w:rsid w:val="0E3D0FBA"/>
    <w:rsid w:val="0E536282"/>
    <w:rsid w:val="0F3FEFCA"/>
    <w:rsid w:val="0FB6A6C4"/>
    <w:rsid w:val="0FB6D1D7"/>
    <w:rsid w:val="1064739B"/>
    <w:rsid w:val="10A20896"/>
    <w:rsid w:val="10C981CB"/>
    <w:rsid w:val="1113DA25"/>
    <w:rsid w:val="1129AA6C"/>
    <w:rsid w:val="112A74B5"/>
    <w:rsid w:val="11B98AD8"/>
    <w:rsid w:val="11DBE75E"/>
    <w:rsid w:val="11DDA6B1"/>
    <w:rsid w:val="120E8389"/>
    <w:rsid w:val="123B0CC7"/>
    <w:rsid w:val="127ED4C6"/>
    <w:rsid w:val="12B18ECD"/>
    <w:rsid w:val="1333E6F7"/>
    <w:rsid w:val="13780AFB"/>
    <w:rsid w:val="13B2B314"/>
    <w:rsid w:val="13BAAED8"/>
    <w:rsid w:val="13E1E566"/>
    <w:rsid w:val="13E4F2EF"/>
    <w:rsid w:val="1400F7CC"/>
    <w:rsid w:val="14222690"/>
    <w:rsid w:val="14A41466"/>
    <w:rsid w:val="15778DCF"/>
    <w:rsid w:val="158EC678"/>
    <w:rsid w:val="15AF18BF"/>
    <w:rsid w:val="161BD0D8"/>
    <w:rsid w:val="16250A08"/>
    <w:rsid w:val="16292C49"/>
    <w:rsid w:val="167C863F"/>
    <w:rsid w:val="168CFBFB"/>
    <w:rsid w:val="16B2A983"/>
    <w:rsid w:val="16CF5F01"/>
    <w:rsid w:val="1710AB17"/>
    <w:rsid w:val="172D6AE4"/>
    <w:rsid w:val="17808DDC"/>
    <w:rsid w:val="178A42DA"/>
    <w:rsid w:val="17B7A139"/>
    <w:rsid w:val="17C0DA69"/>
    <w:rsid w:val="187AE51B"/>
    <w:rsid w:val="18B86412"/>
    <w:rsid w:val="1A0D83FE"/>
    <w:rsid w:val="1A856CBC"/>
    <w:rsid w:val="1A877857"/>
    <w:rsid w:val="1AB44C8E"/>
    <w:rsid w:val="1AD33E25"/>
    <w:rsid w:val="1B4BE723"/>
    <w:rsid w:val="1B6B609A"/>
    <w:rsid w:val="1B6E97CD"/>
    <w:rsid w:val="1B8F4DC2"/>
    <w:rsid w:val="1BA8761F"/>
    <w:rsid w:val="1C25B70C"/>
    <w:rsid w:val="1C2821B0"/>
    <w:rsid w:val="1C2F83C1"/>
    <w:rsid w:val="1C65051C"/>
    <w:rsid w:val="1C844E18"/>
    <w:rsid w:val="1CF04E96"/>
    <w:rsid w:val="1F048B54"/>
    <w:rsid w:val="1F0E18F3"/>
    <w:rsid w:val="1FEED71F"/>
    <w:rsid w:val="20012797"/>
    <w:rsid w:val="2034FCFB"/>
    <w:rsid w:val="20FBE1F7"/>
    <w:rsid w:val="2165A14F"/>
    <w:rsid w:val="2167BCAF"/>
    <w:rsid w:val="22E38C1D"/>
    <w:rsid w:val="22FD8BCC"/>
    <w:rsid w:val="2312BFBF"/>
    <w:rsid w:val="234ED782"/>
    <w:rsid w:val="23A3F5E0"/>
    <w:rsid w:val="23B38804"/>
    <w:rsid w:val="23F37EDF"/>
    <w:rsid w:val="24A5BC46"/>
    <w:rsid w:val="24B44060"/>
    <w:rsid w:val="253FC641"/>
    <w:rsid w:val="25980168"/>
    <w:rsid w:val="25A8E7A3"/>
    <w:rsid w:val="25D486D8"/>
    <w:rsid w:val="25D7D961"/>
    <w:rsid w:val="25E308B4"/>
    <w:rsid w:val="2627AA0D"/>
    <w:rsid w:val="2632E58B"/>
    <w:rsid w:val="266E211A"/>
    <w:rsid w:val="26DB96A2"/>
    <w:rsid w:val="26EB28C6"/>
    <w:rsid w:val="270803F4"/>
    <w:rsid w:val="27994C0A"/>
    <w:rsid w:val="2799D6EB"/>
    <w:rsid w:val="27E79C38"/>
    <w:rsid w:val="28528F42"/>
    <w:rsid w:val="28776703"/>
    <w:rsid w:val="28E3BB50"/>
    <w:rsid w:val="2A734FB9"/>
    <w:rsid w:val="2AD63FEE"/>
    <w:rsid w:val="2AFC1441"/>
    <w:rsid w:val="2AFD641E"/>
    <w:rsid w:val="2B2D5E50"/>
    <w:rsid w:val="2B621415"/>
    <w:rsid w:val="2B6674CB"/>
    <w:rsid w:val="2BBBB675"/>
    <w:rsid w:val="2BDA4FDF"/>
    <w:rsid w:val="2BDEDEEC"/>
    <w:rsid w:val="2C351341"/>
    <w:rsid w:val="2C6DD086"/>
    <w:rsid w:val="2CDAB082"/>
    <w:rsid w:val="2E12BE80"/>
    <w:rsid w:val="2E3504E0"/>
    <w:rsid w:val="2E70AAFB"/>
    <w:rsid w:val="2E841538"/>
    <w:rsid w:val="2EED140F"/>
    <w:rsid w:val="2F08601E"/>
    <w:rsid w:val="2F78452E"/>
    <w:rsid w:val="2F7B691E"/>
    <w:rsid w:val="2F89EAFA"/>
    <w:rsid w:val="2F9808F0"/>
    <w:rsid w:val="2FA451B0"/>
    <w:rsid w:val="303E9E77"/>
    <w:rsid w:val="306BE9E2"/>
    <w:rsid w:val="3088E470"/>
    <w:rsid w:val="30925261"/>
    <w:rsid w:val="3114158F"/>
    <w:rsid w:val="31249CA1"/>
    <w:rsid w:val="316B0306"/>
    <w:rsid w:val="319CDA00"/>
    <w:rsid w:val="31B82D3C"/>
    <w:rsid w:val="31CA3123"/>
    <w:rsid w:val="31E63C07"/>
    <w:rsid w:val="3226702A"/>
    <w:rsid w:val="32780337"/>
    <w:rsid w:val="33072E56"/>
    <w:rsid w:val="33793292"/>
    <w:rsid w:val="340CD35D"/>
    <w:rsid w:val="34122BCC"/>
    <w:rsid w:val="346A6C39"/>
    <w:rsid w:val="34A524A4"/>
    <w:rsid w:val="34AA4FA3"/>
    <w:rsid w:val="3527C807"/>
    <w:rsid w:val="352B3ED5"/>
    <w:rsid w:val="3551DC2E"/>
    <w:rsid w:val="35CC5DE4"/>
    <w:rsid w:val="36063C9A"/>
    <w:rsid w:val="363AFEBA"/>
    <w:rsid w:val="3640F505"/>
    <w:rsid w:val="3662D98C"/>
    <w:rsid w:val="36A6A3BF"/>
    <w:rsid w:val="372FCA62"/>
    <w:rsid w:val="3793DE25"/>
    <w:rsid w:val="3796B75E"/>
    <w:rsid w:val="37C040F7"/>
    <w:rsid w:val="387ACDF8"/>
    <w:rsid w:val="38CC21D0"/>
    <w:rsid w:val="38FEF231"/>
    <w:rsid w:val="39086BFF"/>
    <w:rsid w:val="39C33154"/>
    <w:rsid w:val="3A0EB18E"/>
    <w:rsid w:val="3A6E164F"/>
    <w:rsid w:val="3A7D03A3"/>
    <w:rsid w:val="3B09652D"/>
    <w:rsid w:val="3B1387E8"/>
    <w:rsid w:val="3B163D79"/>
    <w:rsid w:val="3B6EC154"/>
    <w:rsid w:val="3BAA81EF"/>
    <w:rsid w:val="3BAD4D1D"/>
    <w:rsid w:val="3BFEFFF3"/>
    <w:rsid w:val="3CCB507E"/>
    <w:rsid w:val="3CDC36FD"/>
    <w:rsid w:val="3D36FBE8"/>
    <w:rsid w:val="3D4E3F1B"/>
    <w:rsid w:val="3D624CA4"/>
    <w:rsid w:val="3DC9D9F3"/>
    <w:rsid w:val="3EB368CF"/>
    <w:rsid w:val="3EF5DFC2"/>
    <w:rsid w:val="3F952E98"/>
    <w:rsid w:val="3F96567E"/>
    <w:rsid w:val="3FACD111"/>
    <w:rsid w:val="3FBDD3C1"/>
    <w:rsid w:val="3FC3ADF3"/>
    <w:rsid w:val="400D6BAA"/>
    <w:rsid w:val="4013EB6C"/>
    <w:rsid w:val="40345DA8"/>
    <w:rsid w:val="40573BA4"/>
    <w:rsid w:val="40A1118B"/>
    <w:rsid w:val="416FAA4E"/>
    <w:rsid w:val="41C3D9B9"/>
    <w:rsid w:val="420DDC57"/>
    <w:rsid w:val="42C213F9"/>
    <w:rsid w:val="431628EA"/>
    <w:rsid w:val="436BFE6A"/>
    <w:rsid w:val="4370E9C3"/>
    <w:rsid w:val="43AB49A9"/>
    <w:rsid w:val="43AB6F8E"/>
    <w:rsid w:val="44486616"/>
    <w:rsid w:val="44625AAA"/>
    <w:rsid w:val="447FD719"/>
    <w:rsid w:val="44971F16"/>
    <w:rsid w:val="453C74B1"/>
    <w:rsid w:val="453DC998"/>
    <w:rsid w:val="455BBA01"/>
    <w:rsid w:val="45691853"/>
    <w:rsid w:val="45D0F2F2"/>
    <w:rsid w:val="4644FFB8"/>
    <w:rsid w:val="4653C7E9"/>
    <w:rsid w:val="46580410"/>
    <w:rsid w:val="46C240A5"/>
    <w:rsid w:val="47E0D019"/>
    <w:rsid w:val="47F9F876"/>
    <w:rsid w:val="48CCA586"/>
    <w:rsid w:val="48D63BBF"/>
    <w:rsid w:val="48E6AC23"/>
    <w:rsid w:val="4914343B"/>
    <w:rsid w:val="49484CF6"/>
    <w:rsid w:val="494EDE90"/>
    <w:rsid w:val="49B65099"/>
    <w:rsid w:val="49C7563F"/>
    <w:rsid w:val="4A6875E7"/>
    <w:rsid w:val="4A92E2C6"/>
    <w:rsid w:val="4AE13CE5"/>
    <w:rsid w:val="4AEAAEF1"/>
    <w:rsid w:val="4B6D73B1"/>
    <w:rsid w:val="4B816EC8"/>
    <w:rsid w:val="4C0A4F87"/>
    <w:rsid w:val="4C236970"/>
    <w:rsid w:val="4C6D56F5"/>
    <w:rsid w:val="4C905414"/>
    <w:rsid w:val="4CB2F15F"/>
    <w:rsid w:val="4CFCA09F"/>
    <w:rsid w:val="4D1FC569"/>
    <w:rsid w:val="4D407A7F"/>
    <w:rsid w:val="4D59E823"/>
    <w:rsid w:val="4D621609"/>
    <w:rsid w:val="4DCD9A41"/>
    <w:rsid w:val="4E08089C"/>
    <w:rsid w:val="4EF6D23C"/>
    <w:rsid w:val="4F42537F"/>
    <w:rsid w:val="4F58ED97"/>
    <w:rsid w:val="50475A01"/>
    <w:rsid w:val="5140C818"/>
    <w:rsid w:val="514DD834"/>
    <w:rsid w:val="51C6DF65"/>
    <w:rsid w:val="526D718A"/>
    <w:rsid w:val="52B4FDF4"/>
    <w:rsid w:val="52F8B63F"/>
    <w:rsid w:val="533F5C46"/>
    <w:rsid w:val="53608435"/>
    <w:rsid w:val="5379B3FD"/>
    <w:rsid w:val="5384E939"/>
    <w:rsid w:val="5385CFD8"/>
    <w:rsid w:val="53E34547"/>
    <w:rsid w:val="53E6477F"/>
    <w:rsid w:val="54358D5C"/>
    <w:rsid w:val="552713E1"/>
    <w:rsid w:val="55466406"/>
    <w:rsid w:val="55AC06CE"/>
    <w:rsid w:val="5634B33E"/>
    <w:rsid w:val="571F7172"/>
    <w:rsid w:val="5746F8EF"/>
    <w:rsid w:val="58101C40"/>
    <w:rsid w:val="58A2EAE2"/>
    <w:rsid w:val="593AC076"/>
    <w:rsid w:val="5A4B437E"/>
    <w:rsid w:val="5B2D47D6"/>
    <w:rsid w:val="5B6E8B80"/>
    <w:rsid w:val="5BAC86CC"/>
    <w:rsid w:val="5BB66863"/>
    <w:rsid w:val="5BFE6A70"/>
    <w:rsid w:val="5C20C8E7"/>
    <w:rsid w:val="5C268E77"/>
    <w:rsid w:val="5C6B347C"/>
    <w:rsid w:val="5C883015"/>
    <w:rsid w:val="5CF548F5"/>
    <w:rsid w:val="5D015B96"/>
    <w:rsid w:val="5D306186"/>
    <w:rsid w:val="5D48572D"/>
    <w:rsid w:val="5D91AEA8"/>
    <w:rsid w:val="5DE4894F"/>
    <w:rsid w:val="5E42EA4F"/>
    <w:rsid w:val="5FE06CF2"/>
    <w:rsid w:val="6049F008"/>
    <w:rsid w:val="608B3E1B"/>
    <w:rsid w:val="6095B617"/>
    <w:rsid w:val="609E32C6"/>
    <w:rsid w:val="60ADBFBA"/>
    <w:rsid w:val="60B57C2E"/>
    <w:rsid w:val="60CEB24E"/>
    <w:rsid w:val="60DA0D34"/>
    <w:rsid w:val="60F9BC34"/>
    <w:rsid w:val="6127694D"/>
    <w:rsid w:val="61415055"/>
    <w:rsid w:val="61A1519B"/>
    <w:rsid w:val="61A862E3"/>
    <w:rsid w:val="61DF6AD3"/>
    <w:rsid w:val="62318678"/>
    <w:rsid w:val="62BAB1C6"/>
    <w:rsid w:val="62CEB777"/>
    <w:rsid w:val="62FAA9C9"/>
    <w:rsid w:val="63165B72"/>
    <w:rsid w:val="63C3ABFB"/>
    <w:rsid w:val="63F1FAC0"/>
    <w:rsid w:val="646EA89B"/>
    <w:rsid w:val="646FAADC"/>
    <w:rsid w:val="648D081E"/>
    <w:rsid w:val="65086A33"/>
    <w:rsid w:val="6510E868"/>
    <w:rsid w:val="6547A7FD"/>
    <w:rsid w:val="65680880"/>
    <w:rsid w:val="65820562"/>
    <w:rsid w:val="65FBA951"/>
    <w:rsid w:val="6649F43C"/>
    <w:rsid w:val="665EB045"/>
    <w:rsid w:val="66B8ED7B"/>
    <w:rsid w:val="66F351CF"/>
    <w:rsid w:val="67394D0C"/>
    <w:rsid w:val="673D9047"/>
    <w:rsid w:val="674A52E5"/>
    <w:rsid w:val="6765E87F"/>
    <w:rsid w:val="67AE29DF"/>
    <w:rsid w:val="67B6C3FA"/>
    <w:rsid w:val="68C56BE3"/>
    <w:rsid w:val="69045612"/>
    <w:rsid w:val="692BD44C"/>
    <w:rsid w:val="692FECDC"/>
    <w:rsid w:val="6999AD85"/>
    <w:rsid w:val="6A0626BC"/>
    <w:rsid w:val="6A42CB7E"/>
    <w:rsid w:val="6A613C44"/>
    <w:rsid w:val="6A71DE80"/>
    <w:rsid w:val="6A7F3510"/>
    <w:rsid w:val="6AE094DE"/>
    <w:rsid w:val="6B0A9389"/>
    <w:rsid w:val="6B4EB54A"/>
    <w:rsid w:val="6B5FC5ED"/>
    <w:rsid w:val="6B7BA5E0"/>
    <w:rsid w:val="6BD868BE"/>
    <w:rsid w:val="6C21D3F4"/>
    <w:rsid w:val="6C2830A7"/>
    <w:rsid w:val="6C4B1676"/>
    <w:rsid w:val="6E071A7E"/>
    <w:rsid w:val="6E458E9E"/>
    <w:rsid w:val="6EAC9D6B"/>
    <w:rsid w:val="6F2C2746"/>
    <w:rsid w:val="6F3F3124"/>
    <w:rsid w:val="6F941222"/>
    <w:rsid w:val="6FB2A168"/>
    <w:rsid w:val="703D7FDA"/>
    <w:rsid w:val="705AA5E7"/>
    <w:rsid w:val="711543A2"/>
    <w:rsid w:val="7160B1CB"/>
    <w:rsid w:val="71F81044"/>
    <w:rsid w:val="721B88FE"/>
    <w:rsid w:val="72491C10"/>
    <w:rsid w:val="726BF8D5"/>
    <w:rsid w:val="728E9489"/>
    <w:rsid w:val="72D29F3D"/>
    <w:rsid w:val="72DBAF27"/>
    <w:rsid w:val="730C86B0"/>
    <w:rsid w:val="736D8B1E"/>
    <w:rsid w:val="73E37AA3"/>
    <w:rsid w:val="73FB1E7A"/>
    <w:rsid w:val="74860877"/>
    <w:rsid w:val="74C0A5EA"/>
    <w:rsid w:val="74F2C3E4"/>
    <w:rsid w:val="74F703AD"/>
    <w:rsid w:val="7519FFEA"/>
    <w:rsid w:val="756D469A"/>
    <w:rsid w:val="7622F3B8"/>
    <w:rsid w:val="765D2F52"/>
    <w:rsid w:val="7698AE94"/>
    <w:rsid w:val="76A8E41C"/>
    <w:rsid w:val="7721EA31"/>
    <w:rsid w:val="77222CBB"/>
    <w:rsid w:val="7732BF3C"/>
    <w:rsid w:val="7757F98D"/>
    <w:rsid w:val="785439EE"/>
    <w:rsid w:val="78916EBA"/>
    <w:rsid w:val="78E6D32A"/>
    <w:rsid w:val="797BC834"/>
    <w:rsid w:val="7A09A224"/>
    <w:rsid w:val="7A7F4D94"/>
    <w:rsid w:val="7AA00543"/>
    <w:rsid w:val="7AA193F4"/>
    <w:rsid w:val="7AE3C5DE"/>
    <w:rsid w:val="7B1A0DB3"/>
    <w:rsid w:val="7B98A960"/>
    <w:rsid w:val="7BAF9DE2"/>
    <w:rsid w:val="7BBED316"/>
    <w:rsid w:val="7C1CB8FA"/>
    <w:rsid w:val="7C661FB0"/>
    <w:rsid w:val="7C84F30A"/>
    <w:rsid w:val="7CDA86CA"/>
    <w:rsid w:val="7CF4F95C"/>
    <w:rsid w:val="7D4F93C4"/>
    <w:rsid w:val="7D5BA935"/>
    <w:rsid w:val="7D5F3ABC"/>
    <w:rsid w:val="7E420190"/>
    <w:rsid w:val="7E4E5FD3"/>
    <w:rsid w:val="7E9401A4"/>
    <w:rsid w:val="7EC5E863"/>
    <w:rsid w:val="7F1F41D3"/>
    <w:rsid w:val="7FA0C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FF1FB"/>
  <w15:docId w15:val="{B4DE442C-983F-46E5-BDB0-30C87AD6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333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327"/>
    <w:pPr>
      <w:ind w:left="720"/>
      <w:contextualSpacing/>
    </w:pPr>
  </w:style>
  <w:style w:type="paragraph" w:styleId="Header">
    <w:name w:val="header"/>
    <w:basedOn w:val="Normal"/>
    <w:link w:val="HeaderChar"/>
    <w:uiPriority w:val="99"/>
    <w:unhideWhenUsed/>
    <w:rsid w:val="00EF3006"/>
    <w:pPr>
      <w:tabs>
        <w:tab w:val="center" w:pos="4513"/>
        <w:tab w:val="right" w:pos="9026"/>
      </w:tabs>
      <w:spacing w:line="240" w:lineRule="auto"/>
    </w:pPr>
  </w:style>
  <w:style w:type="character" w:styleId="HeaderChar" w:customStyle="1">
    <w:name w:val="Header Char"/>
    <w:basedOn w:val="DefaultParagraphFont"/>
    <w:link w:val="Header"/>
    <w:uiPriority w:val="99"/>
    <w:rsid w:val="00EF3006"/>
  </w:style>
  <w:style w:type="paragraph" w:styleId="Footer">
    <w:name w:val="footer"/>
    <w:basedOn w:val="Normal"/>
    <w:link w:val="FooterChar"/>
    <w:uiPriority w:val="99"/>
    <w:unhideWhenUsed/>
    <w:rsid w:val="00EF3006"/>
    <w:pPr>
      <w:tabs>
        <w:tab w:val="center" w:pos="4513"/>
        <w:tab w:val="right" w:pos="9026"/>
      </w:tabs>
      <w:spacing w:line="240" w:lineRule="auto"/>
    </w:pPr>
  </w:style>
  <w:style w:type="character" w:styleId="FooterChar" w:customStyle="1">
    <w:name w:val="Footer Char"/>
    <w:basedOn w:val="DefaultParagraphFont"/>
    <w:link w:val="Footer"/>
    <w:uiPriority w:val="99"/>
    <w:rsid w:val="00EF3006"/>
  </w:style>
  <w:style w:type="paragraph" w:styleId="BodyText">
    <w:name w:val="Body Text"/>
    <w:basedOn w:val="Normal"/>
    <w:link w:val="BodyTextChar"/>
    <w:uiPriority w:val="1"/>
    <w:qFormat/>
    <w:rsid w:val="006167CD"/>
    <w:pPr>
      <w:widowControl w:val="0"/>
      <w:spacing w:before="7" w:line="240" w:lineRule="auto"/>
      <w:ind w:left="159"/>
    </w:pPr>
    <w:rPr>
      <w:rFonts w:ascii="Arial" w:hAnsi="Arial" w:eastAsia="Arial"/>
      <w:sz w:val="14"/>
      <w:szCs w:val="14"/>
      <w:lang w:val="en-US"/>
    </w:rPr>
  </w:style>
  <w:style w:type="character" w:styleId="BodyTextChar" w:customStyle="1">
    <w:name w:val="Body Text Char"/>
    <w:basedOn w:val="DefaultParagraphFont"/>
    <w:link w:val="BodyText"/>
    <w:uiPriority w:val="1"/>
    <w:rsid w:val="006167CD"/>
    <w:rPr>
      <w:rFonts w:ascii="Arial" w:hAnsi="Arial" w:eastAsia="Arial"/>
      <w:sz w:val="14"/>
      <w:szCs w:val="14"/>
      <w:lang w:val="en-US"/>
    </w:rPr>
  </w:style>
  <w:style w:type="paragraph" w:styleId="BalloonText">
    <w:name w:val="Balloon Text"/>
    <w:basedOn w:val="Normal"/>
    <w:link w:val="BalloonTextChar"/>
    <w:uiPriority w:val="99"/>
    <w:semiHidden/>
    <w:unhideWhenUsed/>
    <w:rsid w:val="0009094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8253">
      <w:bodyDiv w:val="1"/>
      <w:marLeft w:val="0"/>
      <w:marRight w:val="0"/>
      <w:marTop w:val="0"/>
      <w:marBottom w:val="0"/>
      <w:divBdr>
        <w:top w:val="none" w:sz="0" w:space="0" w:color="auto"/>
        <w:left w:val="none" w:sz="0" w:space="0" w:color="auto"/>
        <w:bottom w:val="none" w:sz="0" w:space="0" w:color="auto"/>
        <w:right w:val="none" w:sz="0" w:space="0" w:color="auto"/>
      </w:divBdr>
    </w:div>
    <w:div w:id="929847069">
      <w:bodyDiv w:val="1"/>
      <w:marLeft w:val="0"/>
      <w:marRight w:val="0"/>
      <w:marTop w:val="0"/>
      <w:marBottom w:val="0"/>
      <w:divBdr>
        <w:top w:val="none" w:sz="0" w:space="0" w:color="auto"/>
        <w:left w:val="none" w:sz="0" w:space="0" w:color="auto"/>
        <w:bottom w:val="none" w:sz="0" w:space="0" w:color="auto"/>
        <w:right w:val="none" w:sz="0" w:space="0" w:color="auto"/>
      </w:divBdr>
    </w:div>
    <w:div w:id="16732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STM\JCT%20Templates%20and%20Resources\Curriculum%20Map%20Long%20Term%20Plans%20-%20Year%20Grou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41fee-d4fc-40bf-afed-a40ceaebc1f7">
      <Terms xmlns="http://schemas.microsoft.com/office/infopath/2007/PartnerControls"/>
    </lcf76f155ced4ddcb4097134ff3c332f>
    <TaxCatchAll xmlns="c2e924d3-5205-4ea0-991a-02cd066a4224" xsi:nil="true"/>
    <SharedWithUsers xmlns="c2e924d3-5205-4ea0-991a-02cd066a4224">
      <UserInfo>
        <DisplayName>P Byrne</DisplayName>
        <AccountId>18</AccountId>
        <AccountType/>
      </UserInfo>
      <UserInfo>
        <DisplayName>L Bacchus</DisplayName>
        <AccountId>33</AccountId>
        <AccountType/>
      </UserInfo>
      <UserInfo>
        <DisplayName>M Maxted</DisplayName>
        <AccountId>12</AccountId>
        <AccountType/>
      </UserInfo>
    </SharedWithUsers>
    <Number xmlns="94341fee-d4fc-40bf-afed-a40ceaebc1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8DF9A-4AF0-46EB-A1FD-3CB666753F03}">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c2e924d3-5205-4ea0-991a-02cd066a4224"/>
    <ds:schemaRef ds:uri="http://purl.org/dc/terms/"/>
    <ds:schemaRef ds:uri="http://schemas.microsoft.com/office/infopath/2007/PartnerControls"/>
    <ds:schemaRef ds:uri="94341fee-d4fc-40bf-afed-a40ceaebc1f7"/>
    <ds:schemaRef ds:uri="http://schemas.microsoft.com/office/2006/metadata/properties"/>
  </ds:schemaRefs>
</ds:datastoreItem>
</file>

<file path=customXml/itemProps2.xml><?xml version="1.0" encoding="utf-8"?>
<ds:datastoreItem xmlns:ds="http://schemas.openxmlformats.org/officeDocument/2006/customXml" ds:itemID="{3FF89425-A066-4F3C-AE9D-772D376EEBF6}">
  <ds:schemaRefs>
    <ds:schemaRef ds:uri="http://schemas.microsoft.com/sharepoint/v3/contenttype/forms"/>
  </ds:schemaRefs>
</ds:datastoreItem>
</file>

<file path=customXml/itemProps3.xml><?xml version="1.0" encoding="utf-8"?>
<ds:datastoreItem xmlns:ds="http://schemas.openxmlformats.org/officeDocument/2006/customXml" ds:itemID="{F772A05D-500B-4AF7-B2AD-DD83302985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Map Long Term Plans - Year Group.docx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jcorbitt</dc:creator>
  <keywords/>
  <dc:description/>
  <lastModifiedBy>L Bacchus</lastModifiedBy>
  <revision>20</revision>
  <lastPrinted>2019-06-12T08:01:00.0000000Z</lastPrinted>
  <dcterms:created xsi:type="dcterms:W3CDTF">2022-03-25T09:10:00.0000000Z</dcterms:created>
  <dcterms:modified xsi:type="dcterms:W3CDTF">2024-07-10T09:26:21.6869547Z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y fmtid="{D5CDD505-2E9C-101B-9397-08002B2CF9AE}" pid="3" name="MediaServiceImageTags">
    <vt:lpwstr/>
  </property>
</Properties>
</file>