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882"/>
        <w:tblW w:w="20286" w:type="dxa"/>
        <w:tblCellMar>
          <w:top w:w="57" w:type="dxa"/>
          <w:bottom w:w="57" w:type="dxa"/>
        </w:tblCellMar>
        <w:tblLook w:val="04A0" w:firstRow="1" w:lastRow="0" w:firstColumn="1" w:lastColumn="0" w:noHBand="0" w:noVBand="1"/>
      </w:tblPr>
      <w:tblGrid>
        <w:gridCol w:w="1932"/>
        <w:gridCol w:w="3059"/>
        <w:gridCol w:w="3059"/>
        <w:gridCol w:w="3059"/>
        <w:gridCol w:w="3059"/>
        <w:gridCol w:w="1875"/>
        <w:gridCol w:w="1184"/>
        <w:gridCol w:w="3059"/>
      </w:tblGrid>
      <w:tr w:rsidR="00687997" w:rsidRPr="00CD68B0" w14:paraId="3A41CAD9" w14:textId="77777777" w:rsidTr="002A50C2">
        <w:trPr>
          <w:cantSplit/>
          <w:trHeight w:val="716"/>
          <w:tblHeader/>
        </w:trPr>
        <w:tc>
          <w:tcPr>
            <w:tcW w:w="1932" w:type="dxa"/>
            <w:shd w:val="clear" w:color="auto" w:fill="B4C6E7" w:themeFill="accent1" w:themeFillTint="66"/>
            <w:vAlign w:val="center"/>
          </w:tcPr>
          <w:p w14:paraId="52C42839" w14:textId="77777777" w:rsidR="00FA4B34" w:rsidRPr="00A407AD" w:rsidRDefault="00FA4B34" w:rsidP="00FA4B34">
            <w:pPr>
              <w:jc w:val="center"/>
              <w:rPr>
                <w:rFonts w:ascii="Century" w:hAnsi="Century"/>
                <w:sz w:val="28"/>
                <w:szCs w:val="28"/>
              </w:rPr>
            </w:pPr>
            <w:r w:rsidRPr="00A407AD">
              <w:rPr>
                <w:rFonts w:ascii="Century" w:hAnsi="Century"/>
                <w:sz w:val="40"/>
                <w:szCs w:val="28"/>
              </w:rPr>
              <w:t>Year 1</w:t>
            </w:r>
          </w:p>
        </w:tc>
        <w:tc>
          <w:tcPr>
            <w:tcW w:w="3059" w:type="dxa"/>
            <w:shd w:val="clear" w:color="auto" w:fill="E7E6E6" w:themeFill="background2"/>
            <w:vAlign w:val="center"/>
          </w:tcPr>
          <w:p w14:paraId="4A480067" w14:textId="77777777" w:rsidR="00FA4B34" w:rsidRPr="00A407AD" w:rsidRDefault="00FA4B34" w:rsidP="00FA4B34">
            <w:pPr>
              <w:jc w:val="center"/>
              <w:rPr>
                <w:rFonts w:ascii="Century" w:hAnsi="Century"/>
                <w:b/>
                <w:sz w:val="28"/>
                <w:szCs w:val="28"/>
              </w:rPr>
            </w:pPr>
            <w:r>
              <w:rPr>
                <w:rFonts w:ascii="Century" w:hAnsi="Century"/>
                <w:b/>
                <w:sz w:val="28"/>
                <w:szCs w:val="28"/>
              </w:rPr>
              <w:t>Advent 1</w:t>
            </w:r>
          </w:p>
        </w:tc>
        <w:tc>
          <w:tcPr>
            <w:tcW w:w="3059" w:type="dxa"/>
            <w:shd w:val="clear" w:color="auto" w:fill="E7E6E6" w:themeFill="background2"/>
            <w:vAlign w:val="center"/>
          </w:tcPr>
          <w:p w14:paraId="47444642" w14:textId="77777777" w:rsidR="00FA4B34" w:rsidRPr="00A407AD" w:rsidRDefault="00FA4B34" w:rsidP="00FA4B34">
            <w:pPr>
              <w:jc w:val="center"/>
              <w:rPr>
                <w:rFonts w:ascii="Century" w:hAnsi="Century"/>
                <w:b/>
                <w:i/>
                <w:sz w:val="28"/>
                <w:szCs w:val="28"/>
              </w:rPr>
            </w:pPr>
            <w:r w:rsidRPr="00A407AD">
              <w:rPr>
                <w:rFonts w:ascii="Century" w:hAnsi="Century"/>
                <w:b/>
                <w:sz w:val="28"/>
                <w:szCs w:val="28"/>
              </w:rPr>
              <w:t>A</w:t>
            </w:r>
            <w:r>
              <w:rPr>
                <w:rFonts w:ascii="Century" w:hAnsi="Century"/>
                <w:b/>
                <w:sz w:val="28"/>
                <w:szCs w:val="28"/>
              </w:rPr>
              <w:t>dvent 2</w:t>
            </w:r>
          </w:p>
        </w:tc>
        <w:tc>
          <w:tcPr>
            <w:tcW w:w="3059" w:type="dxa"/>
            <w:shd w:val="clear" w:color="auto" w:fill="E7E6E6" w:themeFill="background2"/>
            <w:vAlign w:val="center"/>
          </w:tcPr>
          <w:p w14:paraId="21483FD3" w14:textId="77777777" w:rsidR="00FA4B34" w:rsidRPr="002A04D0" w:rsidRDefault="00FA4B34" w:rsidP="00FA4B34">
            <w:pPr>
              <w:jc w:val="center"/>
              <w:rPr>
                <w:rFonts w:ascii="Century" w:hAnsi="Century"/>
                <w:b/>
                <w:iCs/>
                <w:sz w:val="28"/>
                <w:szCs w:val="28"/>
              </w:rPr>
            </w:pPr>
            <w:r w:rsidRPr="002A04D0">
              <w:rPr>
                <w:rFonts w:ascii="Century" w:hAnsi="Century"/>
                <w:b/>
                <w:iCs/>
                <w:sz w:val="28"/>
                <w:szCs w:val="28"/>
              </w:rPr>
              <w:t>Lent</w:t>
            </w:r>
            <w:r>
              <w:rPr>
                <w:rFonts w:ascii="Century" w:hAnsi="Century"/>
                <w:b/>
                <w:iCs/>
                <w:sz w:val="28"/>
                <w:szCs w:val="28"/>
              </w:rPr>
              <w:t xml:space="preserve"> 1</w:t>
            </w:r>
          </w:p>
        </w:tc>
        <w:tc>
          <w:tcPr>
            <w:tcW w:w="3059" w:type="dxa"/>
            <w:shd w:val="clear" w:color="auto" w:fill="E7E6E6" w:themeFill="background2"/>
            <w:vAlign w:val="center"/>
          </w:tcPr>
          <w:p w14:paraId="6BC54011" w14:textId="77777777" w:rsidR="00FA4B34" w:rsidRPr="00A407AD" w:rsidRDefault="00FA4B34" w:rsidP="00FA4B34">
            <w:pPr>
              <w:jc w:val="center"/>
              <w:rPr>
                <w:rFonts w:ascii="Century" w:hAnsi="Century"/>
                <w:b/>
                <w:i/>
                <w:sz w:val="28"/>
                <w:szCs w:val="28"/>
              </w:rPr>
            </w:pPr>
            <w:r>
              <w:rPr>
                <w:rFonts w:ascii="Century" w:hAnsi="Century"/>
                <w:b/>
                <w:sz w:val="28"/>
                <w:szCs w:val="28"/>
              </w:rPr>
              <w:t>Lent 2</w:t>
            </w:r>
          </w:p>
        </w:tc>
        <w:tc>
          <w:tcPr>
            <w:tcW w:w="3059" w:type="dxa"/>
            <w:gridSpan w:val="2"/>
            <w:shd w:val="clear" w:color="auto" w:fill="E7E6E6" w:themeFill="background2"/>
            <w:vAlign w:val="center"/>
          </w:tcPr>
          <w:p w14:paraId="0937B1C8" w14:textId="77777777" w:rsidR="00FA4B34" w:rsidRPr="00A407AD" w:rsidRDefault="00FA4B34" w:rsidP="00FA4B34">
            <w:pPr>
              <w:jc w:val="center"/>
              <w:rPr>
                <w:rFonts w:ascii="Century" w:hAnsi="Century"/>
                <w:b/>
                <w:i/>
                <w:sz w:val="28"/>
                <w:szCs w:val="28"/>
              </w:rPr>
            </w:pPr>
            <w:r>
              <w:rPr>
                <w:rFonts w:ascii="Century" w:hAnsi="Century"/>
                <w:b/>
                <w:sz w:val="28"/>
                <w:szCs w:val="28"/>
              </w:rPr>
              <w:t>Pentecost 1</w:t>
            </w:r>
          </w:p>
        </w:tc>
        <w:tc>
          <w:tcPr>
            <w:tcW w:w="3059" w:type="dxa"/>
            <w:shd w:val="clear" w:color="auto" w:fill="E7E6E6" w:themeFill="background2"/>
            <w:vAlign w:val="center"/>
          </w:tcPr>
          <w:p w14:paraId="38AC04D2" w14:textId="77777777" w:rsidR="00FA4B34" w:rsidRPr="00CD68B0" w:rsidRDefault="00FA4B34" w:rsidP="00FA4B34">
            <w:pPr>
              <w:jc w:val="center"/>
              <w:rPr>
                <w:rFonts w:ascii="Century" w:hAnsi="Century"/>
                <w:b/>
                <w:iCs/>
                <w:sz w:val="28"/>
                <w:szCs w:val="28"/>
              </w:rPr>
            </w:pPr>
            <w:r w:rsidRPr="00CD68B0">
              <w:rPr>
                <w:rFonts w:ascii="Century" w:hAnsi="Century"/>
                <w:b/>
                <w:iCs/>
                <w:sz w:val="28"/>
                <w:szCs w:val="28"/>
              </w:rPr>
              <w:t>Pentecost 2</w:t>
            </w:r>
          </w:p>
        </w:tc>
      </w:tr>
      <w:tr w:rsidR="00687997" w:rsidRPr="00CD68B0" w14:paraId="1BE00D45" w14:textId="77777777" w:rsidTr="002A50C2">
        <w:trPr>
          <w:cantSplit/>
          <w:trHeight w:val="3572"/>
          <w:tblHeader/>
        </w:trPr>
        <w:tc>
          <w:tcPr>
            <w:tcW w:w="1932" w:type="dxa"/>
            <w:shd w:val="clear" w:color="auto" w:fill="B4C6E7" w:themeFill="accent1" w:themeFillTint="66"/>
            <w:vAlign w:val="center"/>
          </w:tcPr>
          <w:p w14:paraId="26278E17" w14:textId="77777777" w:rsidR="00FA4B34" w:rsidRPr="008D22ED" w:rsidRDefault="00FA4B34" w:rsidP="00687997">
            <w:pPr>
              <w:jc w:val="center"/>
              <w:rPr>
                <w:rFonts w:ascii="Century" w:hAnsi="Century"/>
                <w:b/>
                <w:bCs/>
                <w:sz w:val="24"/>
                <w:szCs w:val="24"/>
              </w:rPr>
            </w:pPr>
            <w:r w:rsidRPr="008D22ED">
              <w:rPr>
                <w:rFonts w:ascii="Century" w:hAnsi="Century"/>
                <w:b/>
                <w:bCs/>
                <w:sz w:val="24"/>
                <w:szCs w:val="24"/>
              </w:rPr>
              <w:t>English</w:t>
            </w:r>
          </w:p>
          <w:p w14:paraId="5682D84E" w14:textId="77777777" w:rsidR="00FA4B34" w:rsidRPr="008D22ED" w:rsidRDefault="00FA4B34" w:rsidP="00FA4B34">
            <w:pPr>
              <w:rPr>
                <w:rFonts w:ascii="Century" w:hAnsi="Century"/>
                <w:b/>
                <w:bCs/>
                <w:sz w:val="24"/>
                <w:szCs w:val="24"/>
              </w:rPr>
            </w:pPr>
          </w:p>
          <w:p w14:paraId="5D177202" w14:textId="74B0FAE7" w:rsidR="00FA4B34" w:rsidRPr="00492B4F" w:rsidRDefault="00FA4B34" w:rsidP="00FA4B34">
            <w:pPr>
              <w:rPr>
                <w:rFonts w:ascii="Century" w:hAnsi="Century"/>
                <w:b/>
                <w:bCs/>
                <w:szCs w:val="20"/>
              </w:rPr>
            </w:pPr>
            <w:r w:rsidRPr="008D22ED">
              <w:rPr>
                <w:rFonts w:ascii="Century" w:hAnsi="Century"/>
              </w:rPr>
              <w:t>Progress will be supported through our Spellings and Accelerated Reader programmes.</w:t>
            </w:r>
          </w:p>
        </w:tc>
        <w:tc>
          <w:tcPr>
            <w:tcW w:w="3059" w:type="dxa"/>
            <w:shd w:val="clear" w:color="auto" w:fill="auto"/>
          </w:tcPr>
          <w:p w14:paraId="5EF6FAF1" w14:textId="316A6D30" w:rsidR="00FA4B34" w:rsidRDefault="00FA4B34" w:rsidP="000D2A29">
            <w:pPr>
              <w:jc w:val="center"/>
              <w:rPr>
                <w:rFonts w:ascii="Century" w:hAnsi="Century"/>
                <w:sz w:val="16"/>
                <w:szCs w:val="16"/>
              </w:rPr>
            </w:pPr>
            <w:r>
              <w:rPr>
                <w:rFonts w:ascii="Century" w:hAnsi="Century"/>
                <w:sz w:val="16"/>
                <w:szCs w:val="16"/>
              </w:rPr>
              <w:t xml:space="preserve">This term’s texts will include a combination of </w:t>
            </w:r>
            <w:r w:rsidRPr="00054CC9">
              <w:rPr>
                <w:rFonts w:ascii="Story Book" w:hAnsi="Story Book"/>
                <w:b/>
                <w:bCs/>
                <w:sz w:val="28"/>
              </w:rPr>
              <w:t>Traditional Tales</w:t>
            </w:r>
            <w:r>
              <w:rPr>
                <w:rFonts w:ascii="Century" w:hAnsi="Century"/>
                <w:sz w:val="16"/>
                <w:szCs w:val="16"/>
              </w:rPr>
              <w:t xml:space="preserve">. </w:t>
            </w:r>
            <w:r>
              <w:rPr>
                <w:rFonts w:ascii="Century" w:hAnsi="Century"/>
                <w:bCs/>
                <w:sz w:val="16"/>
                <w:szCs w:val="16"/>
              </w:rPr>
              <w:t>We will know more about s</w:t>
            </w:r>
            <w:r>
              <w:rPr>
                <w:rFonts w:ascii="Century" w:hAnsi="Century"/>
                <w:sz w:val="16"/>
                <w:szCs w:val="16"/>
              </w:rPr>
              <w:t>equencing and retelling stories.</w:t>
            </w:r>
          </w:p>
          <w:p w14:paraId="4405D707" w14:textId="77777777" w:rsidR="00FA4B34" w:rsidRDefault="00FA4B34" w:rsidP="000D2A29">
            <w:pPr>
              <w:jc w:val="center"/>
              <w:rPr>
                <w:rFonts w:ascii="Century" w:hAnsi="Century"/>
                <w:sz w:val="16"/>
                <w:szCs w:val="16"/>
              </w:rPr>
            </w:pPr>
          </w:p>
          <w:p w14:paraId="28E7EED3" w14:textId="77777777" w:rsidR="00CC5EDB" w:rsidRDefault="00CC5EDB" w:rsidP="000D2A29">
            <w:pPr>
              <w:jc w:val="center"/>
              <w:rPr>
                <w:rFonts w:ascii="Century" w:hAnsi="Century"/>
                <w:sz w:val="16"/>
                <w:szCs w:val="16"/>
              </w:rPr>
            </w:pPr>
          </w:p>
          <w:p w14:paraId="7DA537ED" w14:textId="77777777" w:rsidR="00CC5EDB" w:rsidRDefault="00CC5EDB" w:rsidP="000D2A29">
            <w:pPr>
              <w:jc w:val="center"/>
              <w:rPr>
                <w:rFonts w:ascii="Century" w:hAnsi="Century"/>
                <w:sz w:val="16"/>
                <w:szCs w:val="16"/>
              </w:rPr>
            </w:pPr>
          </w:p>
          <w:p w14:paraId="677D9BA7" w14:textId="2F16FB77" w:rsidR="00FA4B34" w:rsidRDefault="00FA4B34" w:rsidP="000D2A29">
            <w:pPr>
              <w:jc w:val="center"/>
              <w:rPr>
                <w:rFonts w:ascii="Century" w:hAnsi="Century"/>
                <w:sz w:val="16"/>
                <w:szCs w:val="16"/>
              </w:rPr>
            </w:pPr>
            <w:proofErr w:type="spellStart"/>
            <w:r w:rsidRPr="004377FA">
              <w:rPr>
                <w:rFonts w:ascii="Century" w:hAnsi="Century"/>
                <w:b/>
                <w:bCs/>
              </w:rPr>
              <w:t>SPaG</w:t>
            </w:r>
            <w:proofErr w:type="spellEnd"/>
            <w:r w:rsidRPr="004377FA">
              <w:rPr>
                <w:rFonts w:ascii="Century" w:hAnsi="Century"/>
                <w:b/>
                <w:bCs/>
              </w:rPr>
              <w:t>:</w:t>
            </w:r>
            <w:r>
              <w:rPr>
                <w:rFonts w:ascii="Century" w:hAnsi="Century"/>
                <w:sz w:val="16"/>
                <w:szCs w:val="16"/>
              </w:rPr>
              <w:t xml:space="preserve"> </w:t>
            </w:r>
            <w:r w:rsidRPr="00CC5EDB">
              <w:rPr>
                <w:rFonts w:ascii="Century" w:hAnsi="Century"/>
                <w:color w:val="7030A0"/>
                <w:sz w:val="16"/>
                <w:szCs w:val="16"/>
              </w:rPr>
              <w:t>focusing on capital letters, full stops, finger spaces, adjectives and combining words to make a sentence.</w:t>
            </w:r>
          </w:p>
        </w:tc>
        <w:tc>
          <w:tcPr>
            <w:tcW w:w="3059" w:type="dxa"/>
            <w:shd w:val="clear" w:color="auto" w:fill="auto"/>
          </w:tcPr>
          <w:p w14:paraId="6C965473" w14:textId="1D9D8079" w:rsidR="00FA4B34" w:rsidRDefault="00FA4B34" w:rsidP="000D2A29">
            <w:pPr>
              <w:jc w:val="center"/>
              <w:rPr>
                <w:rFonts w:ascii="Century" w:hAnsi="Century"/>
                <w:sz w:val="16"/>
                <w:szCs w:val="16"/>
              </w:rPr>
            </w:pPr>
            <w:proofErr w:type="spellStart"/>
            <w:r w:rsidRPr="00054CC9">
              <w:rPr>
                <w:rFonts w:ascii="Story Book" w:hAnsi="Story Book"/>
                <w:b/>
                <w:bCs/>
                <w:sz w:val="28"/>
              </w:rPr>
              <w:t>Beegu</w:t>
            </w:r>
            <w:proofErr w:type="spellEnd"/>
            <w:r>
              <w:rPr>
                <w:rFonts w:ascii="Century" w:hAnsi="Century"/>
                <w:sz w:val="16"/>
                <w:szCs w:val="16"/>
              </w:rPr>
              <w:t xml:space="preserve">, a fiction text by Alexis Deacon. </w:t>
            </w:r>
            <w:r>
              <w:rPr>
                <w:rFonts w:ascii="Century" w:hAnsi="Century"/>
                <w:bCs/>
                <w:sz w:val="16"/>
                <w:szCs w:val="16"/>
              </w:rPr>
              <w:t>We will know more about w</w:t>
            </w:r>
            <w:r>
              <w:rPr>
                <w:rFonts w:ascii="Century" w:hAnsi="Century"/>
                <w:sz w:val="16"/>
                <w:szCs w:val="16"/>
              </w:rPr>
              <w:t>riting in role, letters, instructions, and introduction to dialogue through speech and thought bubbles.</w:t>
            </w:r>
          </w:p>
          <w:p w14:paraId="5E32A694" w14:textId="77777777" w:rsidR="00FA4B34" w:rsidRDefault="00FA4B34" w:rsidP="000D2A29">
            <w:pPr>
              <w:jc w:val="center"/>
              <w:rPr>
                <w:rFonts w:ascii="Century" w:hAnsi="Century"/>
                <w:sz w:val="16"/>
                <w:szCs w:val="16"/>
              </w:rPr>
            </w:pPr>
          </w:p>
          <w:p w14:paraId="58C94935" w14:textId="3CB12300" w:rsidR="00FA4B34" w:rsidRPr="00054CC9" w:rsidRDefault="00FA4B34" w:rsidP="000D2A29">
            <w:pPr>
              <w:jc w:val="center"/>
              <w:rPr>
                <w:rFonts w:ascii="Story Book" w:hAnsi="Story Book"/>
                <w:b/>
                <w:bCs/>
                <w:sz w:val="28"/>
              </w:rPr>
            </w:pPr>
            <w:proofErr w:type="spellStart"/>
            <w:r w:rsidRPr="004377FA">
              <w:rPr>
                <w:rFonts w:ascii="Century" w:hAnsi="Century"/>
                <w:b/>
                <w:bCs/>
              </w:rPr>
              <w:t>SPaG</w:t>
            </w:r>
            <w:proofErr w:type="spellEnd"/>
            <w:r w:rsidRPr="004377FA">
              <w:rPr>
                <w:rFonts w:ascii="Century" w:hAnsi="Century"/>
                <w:b/>
                <w:bCs/>
              </w:rPr>
              <w:t>:</w:t>
            </w:r>
            <w:r>
              <w:rPr>
                <w:rFonts w:ascii="Century" w:hAnsi="Century"/>
                <w:sz w:val="16"/>
                <w:szCs w:val="16"/>
              </w:rPr>
              <w:t xml:space="preserve"> </w:t>
            </w:r>
            <w:r w:rsidRPr="00CC5EDB">
              <w:rPr>
                <w:rFonts w:ascii="Century" w:hAnsi="Century"/>
                <w:color w:val="7030A0"/>
                <w:sz w:val="16"/>
                <w:szCs w:val="16"/>
              </w:rPr>
              <w:t>focusing on pronouns, introduction to punctuation</w:t>
            </w:r>
            <w:r w:rsidR="00332339">
              <w:rPr>
                <w:rFonts w:ascii="Century" w:hAnsi="Century"/>
                <w:color w:val="7030A0"/>
                <w:sz w:val="16"/>
                <w:szCs w:val="16"/>
              </w:rPr>
              <w:t xml:space="preserve"> (full stop, question mark, exclamation mark)</w:t>
            </w:r>
            <w:r w:rsidRPr="00CC5EDB">
              <w:rPr>
                <w:rFonts w:ascii="Century" w:hAnsi="Century"/>
                <w:color w:val="7030A0"/>
                <w:sz w:val="16"/>
                <w:szCs w:val="16"/>
              </w:rPr>
              <w:t xml:space="preserve">, </w:t>
            </w:r>
            <w:r w:rsidR="00332339">
              <w:rPr>
                <w:rFonts w:ascii="Century" w:hAnsi="Century"/>
                <w:color w:val="7030A0"/>
                <w:sz w:val="16"/>
                <w:szCs w:val="16"/>
              </w:rPr>
              <w:t xml:space="preserve">Range of sentence structures; </w:t>
            </w:r>
            <w:r w:rsidRPr="00CC5EDB">
              <w:rPr>
                <w:rFonts w:ascii="Century" w:hAnsi="Century"/>
                <w:color w:val="7030A0"/>
                <w:sz w:val="16"/>
                <w:szCs w:val="16"/>
              </w:rPr>
              <w:t>sequencing sentences and question marks.</w:t>
            </w:r>
          </w:p>
        </w:tc>
        <w:tc>
          <w:tcPr>
            <w:tcW w:w="3059" w:type="dxa"/>
            <w:shd w:val="clear" w:color="auto" w:fill="auto"/>
          </w:tcPr>
          <w:p w14:paraId="2F836B18" w14:textId="29EC8F4A" w:rsidR="00FA4B34" w:rsidRDefault="00FA4B34" w:rsidP="000D2A29">
            <w:pPr>
              <w:jc w:val="center"/>
              <w:rPr>
                <w:rFonts w:ascii="Century" w:hAnsi="Century"/>
                <w:sz w:val="16"/>
                <w:szCs w:val="16"/>
              </w:rPr>
            </w:pPr>
            <w:r w:rsidRPr="00054CC9">
              <w:rPr>
                <w:rFonts w:ascii="Story Book" w:hAnsi="Story Book"/>
                <w:b/>
                <w:bCs/>
                <w:sz w:val="28"/>
                <w:szCs w:val="28"/>
              </w:rPr>
              <w:t>Grace and Family</w:t>
            </w:r>
            <w:r>
              <w:rPr>
                <w:rFonts w:ascii="Century" w:hAnsi="Century"/>
                <w:sz w:val="16"/>
                <w:szCs w:val="16"/>
              </w:rPr>
              <w:t xml:space="preserve">, a picture book by Mary Hoffman. </w:t>
            </w:r>
            <w:r>
              <w:rPr>
                <w:rFonts w:ascii="Century" w:hAnsi="Century"/>
                <w:bCs/>
                <w:sz w:val="16"/>
                <w:szCs w:val="16"/>
              </w:rPr>
              <w:t>We will know more about w</w:t>
            </w:r>
            <w:r>
              <w:rPr>
                <w:rFonts w:ascii="Century" w:hAnsi="Century"/>
                <w:sz w:val="16"/>
                <w:szCs w:val="16"/>
              </w:rPr>
              <w:t>riting in role, diaries, informal letter writing and poetry.</w:t>
            </w:r>
          </w:p>
          <w:p w14:paraId="5FB04365" w14:textId="77777777" w:rsidR="00FA4B34" w:rsidRDefault="00FA4B34" w:rsidP="000D2A29">
            <w:pPr>
              <w:jc w:val="center"/>
              <w:rPr>
                <w:rFonts w:ascii="Century" w:hAnsi="Century"/>
                <w:sz w:val="16"/>
                <w:szCs w:val="16"/>
              </w:rPr>
            </w:pPr>
          </w:p>
          <w:p w14:paraId="3D0A538A" w14:textId="689508A8" w:rsidR="00FA4B34" w:rsidRPr="00054CC9" w:rsidRDefault="00FA4B34" w:rsidP="000D2A29">
            <w:pPr>
              <w:jc w:val="center"/>
              <w:rPr>
                <w:rFonts w:ascii="Story Book" w:hAnsi="Story Book"/>
                <w:b/>
                <w:bCs/>
                <w:sz w:val="28"/>
                <w:szCs w:val="28"/>
              </w:rPr>
            </w:pPr>
            <w:proofErr w:type="spellStart"/>
            <w:r w:rsidRPr="004377FA">
              <w:rPr>
                <w:rFonts w:ascii="Century" w:hAnsi="Century"/>
                <w:b/>
                <w:bCs/>
              </w:rPr>
              <w:t>SPaG</w:t>
            </w:r>
            <w:proofErr w:type="spellEnd"/>
            <w:r w:rsidRPr="004377FA">
              <w:rPr>
                <w:rFonts w:ascii="Century" w:hAnsi="Century"/>
                <w:b/>
                <w:bCs/>
              </w:rPr>
              <w:t>:</w:t>
            </w:r>
            <w:r>
              <w:rPr>
                <w:rFonts w:ascii="Century" w:hAnsi="Century"/>
                <w:sz w:val="16"/>
                <w:szCs w:val="16"/>
              </w:rPr>
              <w:t xml:space="preserve"> </w:t>
            </w:r>
            <w:r w:rsidRPr="00CC5EDB">
              <w:rPr>
                <w:rFonts w:ascii="Century" w:hAnsi="Century"/>
                <w:color w:val="7030A0"/>
                <w:sz w:val="16"/>
                <w:szCs w:val="16"/>
              </w:rPr>
              <w:t>focusing on conjunctions, recapping punctuation so far, and sequencing sentences to form short narratives.</w:t>
            </w:r>
            <w:r w:rsidR="00332339">
              <w:rPr>
                <w:rFonts w:ascii="Century" w:hAnsi="Century"/>
                <w:color w:val="7030A0"/>
                <w:sz w:val="16"/>
                <w:szCs w:val="16"/>
              </w:rPr>
              <w:t xml:space="preserve"> Begin to use tenses correctly.</w:t>
            </w:r>
          </w:p>
        </w:tc>
        <w:tc>
          <w:tcPr>
            <w:tcW w:w="3059" w:type="dxa"/>
            <w:shd w:val="clear" w:color="auto" w:fill="auto"/>
          </w:tcPr>
          <w:p w14:paraId="449E9E3F" w14:textId="77777777" w:rsidR="00FA4B34" w:rsidRDefault="00FA4B34" w:rsidP="000D2A29">
            <w:pPr>
              <w:jc w:val="center"/>
              <w:rPr>
                <w:rFonts w:ascii="Story Book" w:hAnsi="Story Book"/>
                <w:b/>
                <w:bCs/>
                <w:sz w:val="28"/>
                <w:szCs w:val="28"/>
              </w:rPr>
            </w:pPr>
          </w:p>
          <w:p w14:paraId="0BF3830A" w14:textId="145F0B58" w:rsidR="00FA4B34" w:rsidRDefault="00FA4B34" w:rsidP="000D2A29">
            <w:pPr>
              <w:jc w:val="center"/>
              <w:rPr>
                <w:rFonts w:ascii="Century" w:hAnsi="Century"/>
                <w:sz w:val="16"/>
                <w:szCs w:val="16"/>
              </w:rPr>
            </w:pPr>
            <w:r w:rsidRPr="00054CC9">
              <w:rPr>
                <w:rFonts w:ascii="Story Book" w:hAnsi="Story Book"/>
                <w:b/>
                <w:bCs/>
                <w:sz w:val="28"/>
                <w:szCs w:val="28"/>
              </w:rPr>
              <w:t>The Lonely Beast</w:t>
            </w:r>
            <w:r>
              <w:rPr>
                <w:rFonts w:ascii="Century" w:hAnsi="Century"/>
                <w:sz w:val="16"/>
                <w:szCs w:val="16"/>
              </w:rPr>
              <w:t>,</w:t>
            </w:r>
            <w:r>
              <w:rPr>
                <w:rFonts w:ascii="Century" w:hAnsi="Century"/>
                <w:sz w:val="23"/>
                <w:szCs w:val="23"/>
              </w:rPr>
              <w:t xml:space="preserve"> </w:t>
            </w:r>
            <w:r>
              <w:rPr>
                <w:rFonts w:ascii="Century" w:hAnsi="Century"/>
                <w:sz w:val="16"/>
                <w:szCs w:val="16"/>
              </w:rPr>
              <w:t>a fiction text by Chris Judge. We will introduce story mapping and writing a story. We will introduce formal letter writing and newspaper report writing.</w:t>
            </w:r>
          </w:p>
          <w:p w14:paraId="17F6D81F" w14:textId="77777777" w:rsidR="00FA4B34" w:rsidRDefault="00FA4B34" w:rsidP="000D2A29">
            <w:pPr>
              <w:jc w:val="center"/>
              <w:rPr>
                <w:rFonts w:ascii="Century" w:hAnsi="Century"/>
                <w:sz w:val="16"/>
                <w:szCs w:val="16"/>
              </w:rPr>
            </w:pPr>
          </w:p>
          <w:p w14:paraId="5033B471" w14:textId="5158E887" w:rsidR="00FA4B34" w:rsidRPr="003A3F88" w:rsidRDefault="00FA4B34" w:rsidP="000D2A29">
            <w:pPr>
              <w:jc w:val="center"/>
              <w:rPr>
                <w:rFonts w:ascii="Century" w:hAnsi="Century"/>
                <w:sz w:val="16"/>
                <w:szCs w:val="16"/>
              </w:rPr>
            </w:pPr>
            <w:proofErr w:type="spellStart"/>
            <w:r w:rsidRPr="004377FA">
              <w:rPr>
                <w:rFonts w:ascii="Century" w:hAnsi="Century"/>
                <w:b/>
                <w:bCs/>
              </w:rPr>
              <w:t>SPaG</w:t>
            </w:r>
            <w:proofErr w:type="spellEnd"/>
            <w:r w:rsidRPr="004377FA">
              <w:rPr>
                <w:rFonts w:ascii="Century" w:hAnsi="Century"/>
              </w:rPr>
              <w:t>:</w:t>
            </w:r>
            <w:r>
              <w:rPr>
                <w:rFonts w:ascii="Century" w:hAnsi="Century"/>
                <w:sz w:val="16"/>
                <w:szCs w:val="16"/>
              </w:rPr>
              <w:t xml:space="preserve"> </w:t>
            </w:r>
            <w:r w:rsidRPr="00CC5EDB">
              <w:rPr>
                <w:rFonts w:ascii="Century" w:hAnsi="Century"/>
                <w:color w:val="7030A0"/>
                <w:sz w:val="16"/>
                <w:szCs w:val="16"/>
              </w:rPr>
              <w:t>focusing on exclamation marks, question marks, capital letters, full stops, commas, and adjectives</w:t>
            </w:r>
            <w:r w:rsidR="00332339">
              <w:rPr>
                <w:rFonts w:ascii="Century" w:hAnsi="Century"/>
                <w:color w:val="7030A0"/>
                <w:sz w:val="16"/>
                <w:szCs w:val="16"/>
              </w:rPr>
              <w:t xml:space="preserve"> and adverbs</w:t>
            </w:r>
            <w:r w:rsidRPr="00CC5EDB">
              <w:rPr>
                <w:rFonts w:ascii="Century" w:hAnsi="Century"/>
                <w:color w:val="7030A0"/>
                <w:sz w:val="16"/>
                <w:szCs w:val="16"/>
              </w:rPr>
              <w:t>.</w:t>
            </w:r>
          </w:p>
        </w:tc>
        <w:tc>
          <w:tcPr>
            <w:tcW w:w="3059" w:type="dxa"/>
            <w:gridSpan w:val="2"/>
            <w:shd w:val="clear" w:color="auto" w:fill="auto"/>
          </w:tcPr>
          <w:p w14:paraId="26FC806F" w14:textId="2BC4CC44" w:rsidR="00FA4B34" w:rsidRDefault="00FA4B34" w:rsidP="00332339">
            <w:pPr>
              <w:jc w:val="center"/>
              <w:rPr>
                <w:rFonts w:ascii="Century" w:hAnsi="Century"/>
                <w:sz w:val="16"/>
                <w:szCs w:val="16"/>
              </w:rPr>
            </w:pPr>
            <w:r w:rsidRPr="00054CC9">
              <w:rPr>
                <w:rFonts w:ascii="Story Book" w:hAnsi="Story Book"/>
                <w:b/>
                <w:bCs/>
                <w:sz w:val="28"/>
                <w:szCs w:val="28"/>
              </w:rPr>
              <w:t>Halibut Jackson</w:t>
            </w:r>
            <w:r>
              <w:rPr>
                <w:rFonts w:ascii="Century" w:hAnsi="Century"/>
                <w:sz w:val="16"/>
                <w:szCs w:val="16"/>
              </w:rPr>
              <w:t xml:space="preserve">, a fiction text by David Lucas. </w:t>
            </w:r>
            <w:r>
              <w:rPr>
                <w:rFonts w:ascii="Century" w:hAnsi="Century"/>
                <w:bCs/>
                <w:sz w:val="16"/>
                <w:szCs w:val="16"/>
              </w:rPr>
              <w:t xml:space="preserve">We will know more about </w:t>
            </w:r>
            <w:r>
              <w:rPr>
                <w:rFonts w:ascii="Century" w:hAnsi="Century"/>
                <w:sz w:val="16"/>
                <w:szCs w:val="16"/>
              </w:rPr>
              <w:t xml:space="preserve">formal letter writing, poetry, story writing, writing in role and introduce </w:t>
            </w:r>
            <w:r>
              <w:rPr>
                <w:rFonts w:ascii="Century" w:hAnsi="Century"/>
                <w:bCs/>
                <w:sz w:val="16"/>
                <w:szCs w:val="16"/>
              </w:rPr>
              <w:t>p</w:t>
            </w:r>
            <w:r>
              <w:rPr>
                <w:rFonts w:ascii="Century" w:hAnsi="Century"/>
                <w:sz w:val="16"/>
                <w:szCs w:val="16"/>
              </w:rPr>
              <w:t>ersuasive writing.</w:t>
            </w:r>
          </w:p>
          <w:p w14:paraId="23B6E81D" w14:textId="77777777" w:rsidR="00CC5EDB" w:rsidRDefault="00CC5EDB" w:rsidP="00332339">
            <w:pPr>
              <w:jc w:val="center"/>
              <w:rPr>
                <w:sz w:val="16"/>
                <w:szCs w:val="16"/>
              </w:rPr>
            </w:pPr>
          </w:p>
          <w:p w14:paraId="3FD7E1DD" w14:textId="77777777" w:rsidR="00FA4B34" w:rsidRDefault="00FA4B34" w:rsidP="00332339">
            <w:pPr>
              <w:jc w:val="center"/>
              <w:rPr>
                <w:rFonts w:ascii="Century" w:hAnsi="Century"/>
                <w:sz w:val="16"/>
                <w:szCs w:val="16"/>
              </w:rPr>
            </w:pPr>
          </w:p>
          <w:p w14:paraId="5800B652" w14:textId="42239861" w:rsidR="00FA4B34" w:rsidRDefault="00FA4B34" w:rsidP="00332339">
            <w:pPr>
              <w:jc w:val="center"/>
              <w:rPr>
                <w:rFonts w:ascii="Century" w:hAnsi="Century"/>
                <w:color w:val="7030A0"/>
                <w:sz w:val="16"/>
                <w:szCs w:val="16"/>
              </w:rPr>
            </w:pPr>
            <w:proofErr w:type="spellStart"/>
            <w:r w:rsidRPr="004377FA">
              <w:rPr>
                <w:rFonts w:ascii="Century" w:hAnsi="Century"/>
                <w:b/>
                <w:bCs/>
              </w:rPr>
              <w:t>SPaG</w:t>
            </w:r>
            <w:proofErr w:type="spellEnd"/>
            <w:r>
              <w:rPr>
                <w:rFonts w:ascii="Century" w:hAnsi="Century"/>
                <w:sz w:val="16"/>
                <w:szCs w:val="16"/>
              </w:rPr>
              <w:t xml:space="preserve">: </w:t>
            </w:r>
            <w:r w:rsidRPr="00CC5EDB">
              <w:rPr>
                <w:rFonts w:ascii="Century" w:hAnsi="Century"/>
                <w:color w:val="7030A0"/>
                <w:sz w:val="16"/>
                <w:szCs w:val="16"/>
              </w:rPr>
              <w:t>focusing on adjectives, time conjunctions, and sequencing sentences to form short narratives.</w:t>
            </w:r>
            <w:r w:rsidR="00332339">
              <w:rPr>
                <w:rFonts w:ascii="Century" w:hAnsi="Century"/>
                <w:color w:val="7030A0"/>
                <w:sz w:val="16"/>
                <w:szCs w:val="16"/>
              </w:rPr>
              <w:t xml:space="preserve"> Begin to use past, present and future tense correctly in writing.</w:t>
            </w:r>
          </w:p>
          <w:p w14:paraId="6A9E2EB0" w14:textId="75AA2E60" w:rsidR="00FA4B34" w:rsidRPr="00054CC9" w:rsidRDefault="00332339" w:rsidP="00332339">
            <w:pPr>
              <w:jc w:val="center"/>
              <w:rPr>
                <w:rFonts w:ascii="Story Book" w:hAnsi="Story Book"/>
                <w:b/>
                <w:bCs/>
                <w:sz w:val="28"/>
                <w:szCs w:val="28"/>
              </w:rPr>
            </w:pPr>
            <w:r>
              <w:rPr>
                <w:rFonts w:ascii="Century" w:hAnsi="Century"/>
                <w:color w:val="7030A0"/>
                <w:sz w:val="16"/>
                <w:szCs w:val="16"/>
              </w:rPr>
              <w:t>Language for effect and word play.</w:t>
            </w:r>
          </w:p>
        </w:tc>
        <w:tc>
          <w:tcPr>
            <w:tcW w:w="3059" w:type="dxa"/>
            <w:shd w:val="clear" w:color="auto" w:fill="auto"/>
          </w:tcPr>
          <w:p w14:paraId="5FD583BA" w14:textId="38592879" w:rsidR="00FA4B34" w:rsidRDefault="00FA4B34" w:rsidP="00332339">
            <w:pPr>
              <w:jc w:val="center"/>
              <w:rPr>
                <w:rFonts w:ascii="Century" w:hAnsi="Century"/>
                <w:sz w:val="16"/>
                <w:szCs w:val="16"/>
              </w:rPr>
            </w:pPr>
            <w:r w:rsidRPr="00054CC9">
              <w:rPr>
                <w:rFonts w:ascii="Story Book" w:hAnsi="Story Book"/>
                <w:b/>
                <w:bCs/>
                <w:sz w:val="28"/>
                <w:szCs w:val="28"/>
              </w:rPr>
              <w:t>10 Things I Can Do to Help My World</w:t>
            </w:r>
            <w:r>
              <w:rPr>
                <w:rFonts w:ascii="Century" w:hAnsi="Century"/>
                <w:sz w:val="16"/>
                <w:szCs w:val="16"/>
              </w:rPr>
              <w:t>,</w:t>
            </w:r>
            <w:r>
              <w:rPr>
                <w:rFonts w:ascii="Century" w:hAnsi="Century"/>
                <w:sz w:val="24"/>
                <w:szCs w:val="24"/>
              </w:rPr>
              <w:t xml:space="preserve"> </w:t>
            </w:r>
            <w:r>
              <w:rPr>
                <w:rFonts w:ascii="Century" w:hAnsi="Century"/>
                <w:sz w:val="16"/>
                <w:szCs w:val="16"/>
              </w:rPr>
              <w:t xml:space="preserve">a non-fiction text by Melanie Walsh. </w:t>
            </w:r>
            <w:r>
              <w:rPr>
                <w:rFonts w:ascii="Century" w:hAnsi="Century"/>
                <w:bCs/>
                <w:sz w:val="16"/>
                <w:szCs w:val="16"/>
              </w:rPr>
              <w:t>We will know more about l</w:t>
            </w:r>
            <w:r>
              <w:rPr>
                <w:rFonts w:ascii="Century" w:hAnsi="Century"/>
                <w:sz w:val="16"/>
                <w:szCs w:val="16"/>
              </w:rPr>
              <w:t>abels, captions, posters, and other information texts.</w:t>
            </w:r>
          </w:p>
          <w:p w14:paraId="328D31BD" w14:textId="77777777" w:rsidR="00CC5EDB" w:rsidRDefault="00CC5EDB" w:rsidP="00332339">
            <w:pPr>
              <w:jc w:val="center"/>
              <w:rPr>
                <w:rFonts w:ascii="Century" w:hAnsi="Century"/>
                <w:sz w:val="16"/>
                <w:szCs w:val="16"/>
              </w:rPr>
            </w:pPr>
          </w:p>
          <w:p w14:paraId="21FABAD8" w14:textId="08A5108A" w:rsidR="00FA4B34" w:rsidRDefault="00FA4B34" w:rsidP="00332339">
            <w:pPr>
              <w:jc w:val="center"/>
              <w:rPr>
                <w:rFonts w:ascii="Century" w:hAnsi="Century"/>
                <w:color w:val="7030A0"/>
                <w:sz w:val="16"/>
                <w:szCs w:val="16"/>
              </w:rPr>
            </w:pPr>
            <w:proofErr w:type="spellStart"/>
            <w:r w:rsidRPr="004377FA">
              <w:rPr>
                <w:rFonts w:ascii="Century" w:hAnsi="Century"/>
                <w:b/>
                <w:bCs/>
              </w:rPr>
              <w:t>SPaG</w:t>
            </w:r>
            <w:proofErr w:type="spellEnd"/>
            <w:r w:rsidRPr="004377FA">
              <w:rPr>
                <w:rFonts w:ascii="Century" w:hAnsi="Century"/>
                <w:b/>
                <w:bCs/>
                <w:sz w:val="16"/>
                <w:szCs w:val="16"/>
              </w:rPr>
              <w:t>:</w:t>
            </w:r>
            <w:r>
              <w:rPr>
                <w:rFonts w:ascii="Century" w:hAnsi="Century"/>
                <w:sz w:val="16"/>
                <w:szCs w:val="16"/>
              </w:rPr>
              <w:t xml:space="preserve"> </w:t>
            </w:r>
            <w:r w:rsidRPr="00CC5EDB">
              <w:rPr>
                <w:rFonts w:ascii="Century" w:hAnsi="Century"/>
                <w:color w:val="7030A0"/>
                <w:sz w:val="16"/>
                <w:szCs w:val="16"/>
              </w:rPr>
              <w:t>focusing on adjectives, question marks, exclamation marks, and sequencing sentences to form short narratives.</w:t>
            </w:r>
          </w:p>
          <w:p w14:paraId="3F78343B" w14:textId="27C73DC6" w:rsidR="00332339" w:rsidRDefault="00332339" w:rsidP="00332339">
            <w:pPr>
              <w:jc w:val="center"/>
              <w:rPr>
                <w:rFonts w:ascii="Century" w:hAnsi="Century"/>
                <w:color w:val="7030A0"/>
                <w:sz w:val="16"/>
                <w:szCs w:val="16"/>
              </w:rPr>
            </w:pPr>
            <w:r>
              <w:rPr>
                <w:rFonts w:ascii="Century" w:hAnsi="Century"/>
                <w:color w:val="7030A0"/>
                <w:sz w:val="16"/>
                <w:szCs w:val="16"/>
              </w:rPr>
              <w:t>Noun phrases and expanded phrases.</w:t>
            </w:r>
          </w:p>
          <w:p w14:paraId="21999C0A" w14:textId="1BDF93F8" w:rsidR="00332339" w:rsidRDefault="00332339" w:rsidP="00332339">
            <w:pPr>
              <w:jc w:val="center"/>
              <w:rPr>
                <w:rFonts w:ascii="Century" w:hAnsi="Century"/>
                <w:color w:val="7030A0"/>
                <w:sz w:val="16"/>
                <w:szCs w:val="16"/>
              </w:rPr>
            </w:pPr>
            <w:r>
              <w:rPr>
                <w:rFonts w:ascii="Century" w:hAnsi="Century"/>
                <w:color w:val="7030A0"/>
                <w:sz w:val="16"/>
                <w:szCs w:val="16"/>
              </w:rPr>
              <w:t>Storytelling language.</w:t>
            </w:r>
          </w:p>
          <w:p w14:paraId="5171F565" w14:textId="4DCCFA07" w:rsidR="00FA4B34" w:rsidRPr="00054CC9" w:rsidRDefault="00332339" w:rsidP="00332339">
            <w:pPr>
              <w:jc w:val="center"/>
              <w:rPr>
                <w:rFonts w:ascii="Story Book" w:hAnsi="Story Book"/>
                <w:b/>
                <w:bCs/>
                <w:sz w:val="28"/>
                <w:szCs w:val="28"/>
              </w:rPr>
            </w:pPr>
            <w:r>
              <w:rPr>
                <w:rFonts w:ascii="Century" w:hAnsi="Century"/>
                <w:color w:val="7030A0"/>
                <w:sz w:val="16"/>
                <w:szCs w:val="16"/>
              </w:rPr>
              <w:t>Present and past tenses</w:t>
            </w:r>
            <w:r w:rsidR="002A50C2">
              <w:rPr>
                <w:rFonts w:ascii="Century" w:hAnsi="Century"/>
                <w:color w:val="7030A0"/>
                <w:sz w:val="16"/>
                <w:szCs w:val="16"/>
              </w:rPr>
              <w:t>.</w:t>
            </w:r>
            <w:bookmarkStart w:id="0" w:name="_GoBack"/>
            <w:bookmarkEnd w:id="0"/>
          </w:p>
        </w:tc>
      </w:tr>
      <w:tr w:rsidR="00687997" w:rsidRPr="00CD68B0" w14:paraId="3CDBA9E7" w14:textId="77777777" w:rsidTr="002A50C2">
        <w:trPr>
          <w:cantSplit/>
          <w:trHeight w:val="716"/>
          <w:tblHeader/>
        </w:trPr>
        <w:tc>
          <w:tcPr>
            <w:tcW w:w="1932" w:type="dxa"/>
            <w:shd w:val="clear" w:color="auto" w:fill="B4C6E7" w:themeFill="accent1" w:themeFillTint="66"/>
            <w:vAlign w:val="center"/>
          </w:tcPr>
          <w:p w14:paraId="1739DEB1" w14:textId="3A94A075" w:rsidR="00687997" w:rsidRPr="008D22ED" w:rsidRDefault="00687997" w:rsidP="00CD54F2">
            <w:pPr>
              <w:jc w:val="center"/>
              <w:rPr>
                <w:rFonts w:ascii="Century" w:hAnsi="Century"/>
                <w:b/>
                <w:bCs/>
                <w:sz w:val="24"/>
                <w:szCs w:val="24"/>
              </w:rPr>
            </w:pPr>
            <w:r w:rsidRPr="008D22ED">
              <w:rPr>
                <w:rFonts w:ascii="Century" w:hAnsi="Century"/>
                <w:b/>
                <w:sz w:val="24"/>
                <w:szCs w:val="24"/>
              </w:rPr>
              <w:t>Maths</w:t>
            </w:r>
          </w:p>
        </w:tc>
        <w:tc>
          <w:tcPr>
            <w:tcW w:w="18354" w:type="dxa"/>
            <w:gridSpan w:val="7"/>
            <w:shd w:val="clear" w:color="auto" w:fill="auto"/>
            <w:vAlign w:val="center"/>
          </w:tcPr>
          <w:p w14:paraId="6B748347" w14:textId="0DA51A77" w:rsidR="00687997" w:rsidRPr="007A7B57" w:rsidRDefault="00687997" w:rsidP="003A3F88">
            <w:pPr>
              <w:jc w:val="center"/>
              <w:rPr>
                <w:rFonts w:ascii="Century" w:hAnsi="Century"/>
                <w:sz w:val="16"/>
                <w:szCs w:val="16"/>
              </w:rPr>
            </w:pPr>
            <w:r w:rsidRPr="007A7B57">
              <w:rPr>
                <w:rFonts w:ascii="Century" w:hAnsi="Century"/>
                <w:color w:val="000000"/>
                <w:sz w:val="16"/>
                <w:szCs w:val="16"/>
                <w:bdr w:val="none" w:sz="0" w:space="0" w:color="auto" w:frame="1"/>
                <w:shd w:val="clear" w:color="auto" w:fill="FFFFFF"/>
              </w:rPr>
              <w:t>Using White Rose Maths (WRM), we will continue to learn maths through a cumulative approach to the curriculum; once a topic is covered, it is revisited many times again in other contexts. We also make use of WRM’s Flashback 4 which has spaced repetition of key topics throughout and between years to best support our children with their rehearsal and retrieval of maths skills. Our approach will also continue to support the transition from manipulation of concrete objects to pictorial and mental representations, the development of mathematical language and the internalisation of strategies to operate mathematically.</w:t>
            </w:r>
          </w:p>
          <w:p w14:paraId="6FDD2F01" w14:textId="77777777" w:rsidR="00687997" w:rsidRPr="00456099" w:rsidRDefault="00687997" w:rsidP="003A3F88">
            <w:pPr>
              <w:jc w:val="center"/>
              <w:rPr>
                <w:rFonts w:ascii="Century" w:hAnsi="Century"/>
                <w:sz w:val="16"/>
                <w:szCs w:val="16"/>
              </w:rPr>
            </w:pPr>
          </w:p>
          <w:p w14:paraId="56BF60B7" w14:textId="036FDDF0" w:rsidR="008D22ED" w:rsidRPr="003A3F88" w:rsidRDefault="00687997" w:rsidP="003A3F88">
            <w:pPr>
              <w:jc w:val="center"/>
              <w:rPr>
                <w:rFonts w:ascii="Century" w:hAnsi="Century"/>
                <w:b/>
                <w:bCs/>
                <w:position w:val="12"/>
                <w:sz w:val="24"/>
                <w:szCs w:val="24"/>
              </w:rPr>
            </w:pPr>
            <w:r w:rsidRPr="007A7B57">
              <w:rPr>
                <w:rFonts w:ascii="Century" w:hAnsi="Century"/>
                <w:b/>
                <w:bCs/>
                <w:position w:val="12"/>
                <w:sz w:val="24"/>
                <w:szCs w:val="24"/>
              </w:rPr>
              <w:t xml:space="preserve">Place value within 10 </w:t>
            </w:r>
            <w:r w:rsidRPr="007A7B57">
              <w:rPr>
                <w:rFonts w:ascii="Century" w:hAnsi="Century"/>
                <w:b/>
                <w:noProof/>
                <w:sz w:val="24"/>
                <w:szCs w:val="24"/>
                <w:lang w:eastAsia="en-GB"/>
              </w:rPr>
              <w:drawing>
                <wp:inline distT="0" distB="0" distL="0" distR="0" wp14:anchorId="1257D388" wp14:editId="4E5AC3E6">
                  <wp:extent cx="263347" cy="205703"/>
                  <wp:effectExtent l="0" t="0" r="3810" b="4445"/>
                  <wp:docPr id="524583166" name="Picture 524583166" descr="A picture containing ax,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descr="A picture containing ax, silhouette&#10;&#10;Description automatically generated"/>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Addition &amp; Subtraction Within 10 </w:t>
            </w:r>
            <w:r w:rsidRPr="007A7B57">
              <w:rPr>
                <w:rFonts w:ascii="Century" w:hAnsi="Century"/>
                <w:b/>
                <w:noProof/>
                <w:sz w:val="24"/>
                <w:szCs w:val="24"/>
                <w:lang w:eastAsia="en-GB"/>
              </w:rPr>
              <w:drawing>
                <wp:inline distT="0" distB="0" distL="0" distR="0" wp14:anchorId="0B1A30F0" wp14:editId="06D42DA0">
                  <wp:extent cx="263347" cy="205703"/>
                  <wp:effectExtent l="0" t="0" r="3810" b="4445"/>
                  <wp:docPr id="1456532992" name="Picture 1456532992" descr="A picture containing ax,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x, silhouette&#10;&#10;Description automatically generated"/>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Geometry-Shape </w:t>
            </w:r>
            <w:r w:rsidRPr="007A7B57">
              <w:rPr>
                <w:rFonts w:ascii="Century" w:hAnsi="Century"/>
                <w:b/>
                <w:noProof/>
                <w:sz w:val="24"/>
                <w:szCs w:val="24"/>
                <w:lang w:eastAsia="en-GB"/>
              </w:rPr>
              <w:drawing>
                <wp:inline distT="0" distB="0" distL="0" distR="0" wp14:anchorId="14E6FCB7" wp14:editId="7C79A4AF">
                  <wp:extent cx="263347" cy="205703"/>
                  <wp:effectExtent l="0" t="0" r="3810" b="4445"/>
                  <wp:docPr id="575618782" name="Picture 575618782" descr="A picture containing ax,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ax, silhouette&#10;&#10;Description automatically generated"/>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Place value within 20 </w:t>
            </w:r>
            <w:r w:rsidRPr="007A7B57">
              <w:rPr>
                <w:rFonts w:ascii="Century" w:hAnsi="Century"/>
                <w:b/>
                <w:noProof/>
                <w:sz w:val="24"/>
                <w:szCs w:val="24"/>
                <w:lang w:eastAsia="en-GB"/>
              </w:rPr>
              <w:drawing>
                <wp:inline distT="0" distB="0" distL="0" distR="0" wp14:anchorId="61AFD438" wp14:editId="316D51EB">
                  <wp:extent cx="263347" cy="205703"/>
                  <wp:effectExtent l="0" t="0" r="3810" b="4445"/>
                  <wp:docPr id="1855747064" name="Picture 1855747064" descr="A picture containing ax,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ax, silhouette&#10;&#10;Description automatically generated"/>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Addition &amp; Subtraction Within 20</w:t>
            </w:r>
            <w:r w:rsidRPr="007A7B57">
              <w:rPr>
                <w:rFonts w:ascii="Century" w:hAnsi="Century"/>
                <w:b/>
                <w:noProof/>
                <w:sz w:val="24"/>
                <w:szCs w:val="24"/>
                <w:lang w:eastAsia="en-GB"/>
              </w:rPr>
              <w:drawing>
                <wp:inline distT="0" distB="0" distL="0" distR="0" wp14:anchorId="49EC7B96" wp14:editId="104E13D2">
                  <wp:extent cx="263347" cy="205703"/>
                  <wp:effectExtent l="0" t="0" r="3810" b="4445"/>
                  <wp:docPr id="411566082" name="Picture 411566082" descr="A picture containing ax,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ax, silhouette&#10;&#10;Description automatically generated"/>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Place value within 50</w:t>
            </w:r>
            <w:r w:rsidRPr="007A7B57">
              <w:rPr>
                <w:rFonts w:ascii="Century" w:hAnsi="Century"/>
                <w:b/>
                <w:noProof/>
                <w:sz w:val="24"/>
                <w:szCs w:val="24"/>
                <w:lang w:eastAsia="en-GB"/>
              </w:rPr>
              <w:drawing>
                <wp:inline distT="0" distB="0" distL="0" distR="0" wp14:anchorId="1E5B091A" wp14:editId="2578EB8F">
                  <wp:extent cx="263347" cy="205703"/>
                  <wp:effectExtent l="0" t="0" r="3810" b="4445"/>
                  <wp:docPr id="1216528210" name="Picture 121652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Length and Height  </w:t>
            </w:r>
            <w:r w:rsidRPr="007A7B57">
              <w:rPr>
                <w:rFonts w:ascii="Century" w:hAnsi="Century"/>
                <w:b/>
                <w:noProof/>
                <w:sz w:val="24"/>
                <w:szCs w:val="24"/>
                <w:lang w:eastAsia="en-GB"/>
              </w:rPr>
              <w:drawing>
                <wp:inline distT="0" distB="0" distL="0" distR="0" wp14:anchorId="2AF1A0DF" wp14:editId="12B54F46">
                  <wp:extent cx="263347" cy="205703"/>
                  <wp:effectExtent l="0" t="0" r="3810" b="4445"/>
                  <wp:docPr id="2096907512" name="Picture 2096907512" descr="A picture containing ax,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ax, silhouette&#10;&#10;Description automatically generated"/>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Weight &amp; Volume </w:t>
            </w:r>
            <w:r w:rsidRPr="007A7B57">
              <w:rPr>
                <w:rFonts w:ascii="Century" w:hAnsi="Century"/>
                <w:b/>
                <w:noProof/>
                <w:sz w:val="24"/>
                <w:szCs w:val="24"/>
                <w:lang w:eastAsia="en-GB"/>
              </w:rPr>
              <w:drawing>
                <wp:inline distT="0" distB="0" distL="0" distR="0" wp14:anchorId="50AEF61D" wp14:editId="63248D86">
                  <wp:extent cx="263347" cy="205703"/>
                  <wp:effectExtent l="0" t="0" r="3810" b="4445"/>
                  <wp:docPr id="180258351" name="Picture 180258351" descr="A picture containing ax,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ax, silhouette&#10;&#10;Description automatically generated"/>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Multiplication &amp; Division</w:t>
            </w:r>
            <w:r w:rsidRPr="007A7B57">
              <w:rPr>
                <w:rFonts w:ascii="Century" w:hAnsi="Century"/>
                <w:b/>
                <w:noProof/>
                <w:sz w:val="24"/>
                <w:szCs w:val="24"/>
                <w:lang w:eastAsia="en-GB"/>
              </w:rPr>
              <w:t xml:space="preserve"> </w:t>
            </w:r>
            <w:r w:rsidRPr="007A7B57">
              <w:rPr>
                <w:rFonts w:ascii="Century" w:hAnsi="Century"/>
                <w:b/>
                <w:noProof/>
                <w:sz w:val="24"/>
                <w:szCs w:val="24"/>
                <w:lang w:eastAsia="en-GB"/>
              </w:rPr>
              <w:drawing>
                <wp:inline distT="0" distB="0" distL="0" distR="0" wp14:anchorId="0C564977" wp14:editId="654D1067">
                  <wp:extent cx="263347" cy="205703"/>
                  <wp:effectExtent l="0" t="0" r="3810" b="4445"/>
                  <wp:docPr id="1209063167" name="Picture 1209063167" descr="A picture containing ax,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ax, silhouette&#10;&#10;Description automatically generated"/>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Fractions </w:t>
            </w:r>
            <w:r w:rsidR="008D22ED" w:rsidRPr="007A7B57">
              <w:rPr>
                <w:rFonts w:ascii="Century" w:hAnsi="Century"/>
                <w:b/>
                <w:noProof/>
                <w:sz w:val="24"/>
                <w:szCs w:val="24"/>
                <w:lang w:eastAsia="en-GB"/>
              </w:rPr>
              <w:drawing>
                <wp:inline distT="0" distB="0" distL="0" distR="0" wp14:anchorId="346EF903" wp14:editId="2053A60F">
                  <wp:extent cx="263347" cy="205703"/>
                  <wp:effectExtent l="0" t="0" r="3810" b="4445"/>
                  <wp:docPr id="1457840754" name="Picture 145784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Position &amp; Direction </w:t>
            </w:r>
            <w:r w:rsidRPr="007A7B57">
              <w:rPr>
                <w:rFonts w:ascii="Century" w:hAnsi="Century"/>
                <w:b/>
                <w:noProof/>
                <w:sz w:val="24"/>
                <w:szCs w:val="24"/>
                <w:lang w:eastAsia="en-GB"/>
              </w:rPr>
              <w:drawing>
                <wp:inline distT="0" distB="0" distL="0" distR="0" wp14:anchorId="424E2F6F" wp14:editId="4C7E9BC0">
                  <wp:extent cx="263347" cy="205703"/>
                  <wp:effectExtent l="0" t="0" r="3810" b="4445"/>
                  <wp:docPr id="887006063" name="Picture 887006063" descr="A picture containing ax,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ax, silhouette&#10;&#10;Description automatically generated"/>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Place value within 100  </w:t>
            </w:r>
            <w:r w:rsidRPr="007A7B57">
              <w:rPr>
                <w:rFonts w:ascii="Century" w:hAnsi="Century"/>
                <w:b/>
                <w:noProof/>
                <w:sz w:val="24"/>
                <w:szCs w:val="24"/>
                <w:lang w:eastAsia="en-GB"/>
              </w:rPr>
              <w:drawing>
                <wp:inline distT="0" distB="0" distL="0" distR="0" wp14:anchorId="3029FA34" wp14:editId="5570747B">
                  <wp:extent cx="263347" cy="205703"/>
                  <wp:effectExtent l="0" t="0" r="3810" b="4445"/>
                  <wp:docPr id="695222645" name="Picture 695222645" descr="A picture containing ax,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ax, silhouette&#10;&#10;Description automatically generated"/>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Money</w:t>
            </w:r>
            <w:r w:rsidRPr="007A7B57">
              <w:rPr>
                <w:rFonts w:ascii="Century" w:hAnsi="Century"/>
                <w:b/>
                <w:noProof/>
                <w:sz w:val="24"/>
                <w:szCs w:val="24"/>
                <w:lang w:eastAsia="en-GB"/>
              </w:rPr>
              <w:drawing>
                <wp:inline distT="0" distB="0" distL="0" distR="0" wp14:anchorId="5631797C" wp14:editId="430E6BFA">
                  <wp:extent cx="263347" cy="205703"/>
                  <wp:effectExtent l="0" t="0" r="3810" b="4445"/>
                  <wp:docPr id="911901939" name="Picture 911901939" descr="A picture containing ax,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ax, silhouette&#10;&#10;Description automatically generated"/>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07A7B57">
              <w:rPr>
                <w:rFonts w:ascii="Century" w:hAnsi="Century"/>
                <w:b/>
                <w:bCs/>
                <w:position w:val="12"/>
                <w:sz w:val="24"/>
                <w:szCs w:val="24"/>
              </w:rPr>
              <w:t xml:space="preserve"> Time</w:t>
            </w:r>
          </w:p>
        </w:tc>
      </w:tr>
      <w:tr w:rsidR="001B57CB" w:rsidRPr="00CD68B0" w14:paraId="7D9CED8F" w14:textId="77777777" w:rsidTr="002A50C2">
        <w:trPr>
          <w:cantSplit/>
          <w:trHeight w:val="716"/>
          <w:tblHeader/>
        </w:trPr>
        <w:tc>
          <w:tcPr>
            <w:tcW w:w="1932" w:type="dxa"/>
            <w:shd w:val="clear" w:color="auto" w:fill="B4C6E7" w:themeFill="accent1" w:themeFillTint="66"/>
            <w:vAlign w:val="center"/>
          </w:tcPr>
          <w:p w14:paraId="766CF87C" w14:textId="77777777" w:rsidR="008D22ED" w:rsidRPr="008D22ED" w:rsidRDefault="008D22ED" w:rsidP="008D22ED">
            <w:pPr>
              <w:jc w:val="center"/>
              <w:rPr>
                <w:rFonts w:ascii="Century" w:hAnsi="Century"/>
                <w:b/>
                <w:bCs/>
                <w:sz w:val="24"/>
                <w:szCs w:val="24"/>
              </w:rPr>
            </w:pPr>
            <w:r w:rsidRPr="008D22ED">
              <w:rPr>
                <w:rFonts w:ascii="Century" w:hAnsi="Century"/>
                <w:b/>
                <w:bCs/>
                <w:sz w:val="24"/>
                <w:szCs w:val="24"/>
              </w:rPr>
              <w:t>Religious Education</w:t>
            </w:r>
          </w:p>
          <w:p w14:paraId="3FF145C1" w14:textId="77777777" w:rsidR="001B57CB" w:rsidRPr="00687997" w:rsidRDefault="001B57CB" w:rsidP="00687997">
            <w:pPr>
              <w:jc w:val="center"/>
              <w:rPr>
                <w:rFonts w:ascii="Century" w:hAnsi="Century"/>
                <w:b/>
                <w:sz w:val="36"/>
                <w:szCs w:val="32"/>
              </w:rPr>
            </w:pPr>
          </w:p>
        </w:tc>
        <w:tc>
          <w:tcPr>
            <w:tcW w:w="18354" w:type="dxa"/>
            <w:gridSpan w:val="7"/>
            <w:shd w:val="clear" w:color="auto" w:fill="auto"/>
            <w:vAlign w:val="center"/>
          </w:tcPr>
          <w:p w14:paraId="1AD98204" w14:textId="77777777" w:rsidR="001B57CB" w:rsidRDefault="001B57CB" w:rsidP="008D22ED"/>
          <w:tbl>
            <w:tblPr>
              <w:tblStyle w:val="TableGrid"/>
              <w:tblW w:w="16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668"/>
              <w:gridCol w:w="3187"/>
              <w:gridCol w:w="3153"/>
              <w:gridCol w:w="2182"/>
              <w:gridCol w:w="3255"/>
              <w:gridCol w:w="2226"/>
            </w:tblGrid>
            <w:tr w:rsidR="008D22ED" w:rsidRPr="004B2FF1" w14:paraId="2C4D4ED2" w14:textId="77777777" w:rsidTr="0026243D">
              <w:trPr>
                <w:cantSplit/>
                <w:trHeight w:val="1062"/>
                <w:jc w:val="center"/>
              </w:trPr>
              <w:tc>
                <w:tcPr>
                  <w:tcW w:w="0" w:type="auto"/>
                  <w:shd w:val="clear" w:color="auto" w:fill="FFFFFF" w:themeFill="background1"/>
                  <w:vAlign w:val="center"/>
                </w:tcPr>
                <w:p w14:paraId="6CC9F2C9" w14:textId="7237B550" w:rsidR="001B57CB" w:rsidRPr="001B57CB" w:rsidRDefault="001B57CB" w:rsidP="000D2A29">
                  <w:pPr>
                    <w:framePr w:hSpace="180" w:wrap="around" w:vAnchor="text" w:hAnchor="margin" w:xAlign="center" w:y="-882"/>
                    <w:rPr>
                      <w:rFonts w:ascii="JMH Holy Bible" w:hAnsi="JMH Holy Bible"/>
                      <w:sz w:val="16"/>
                      <w:szCs w:val="16"/>
                    </w:rPr>
                  </w:pPr>
                  <w:r w:rsidRPr="001B57CB">
                    <w:rPr>
                      <w:rFonts w:ascii="Century" w:hAnsi="Century"/>
                      <w:b/>
                      <w:bCs/>
                      <w:sz w:val="20"/>
                      <w:szCs w:val="20"/>
                    </w:rPr>
                    <w:t>Domestic Church:</w:t>
                  </w:r>
                  <w:r w:rsidRPr="001B57CB">
                    <w:rPr>
                      <w:rFonts w:ascii="JMH Holy Bible" w:hAnsi="JMH Holy Bible"/>
                      <w:sz w:val="20"/>
                      <w:szCs w:val="20"/>
                    </w:rPr>
                    <w:t xml:space="preserve"> </w:t>
                  </w:r>
                  <w:r w:rsidRPr="001B57CB">
                    <w:rPr>
                      <w:rFonts w:ascii="Century" w:hAnsi="Century"/>
                      <w:sz w:val="16"/>
                      <w:szCs w:val="16"/>
                    </w:rPr>
                    <w:t>Families, God’s love</w:t>
                  </w:r>
                  <w:r>
                    <w:rPr>
                      <w:rFonts w:ascii="Century" w:hAnsi="Century"/>
                      <w:sz w:val="16"/>
                      <w:szCs w:val="16"/>
                    </w:rPr>
                    <w:t xml:space="preserve">       </w:t>
                  </w:r>
                  <w:r w:rsidRPr="001B57CB">
                    <w:rPr>
                      <w:rFonts w:ascii="Century" w:hAnsi="Century"/>
                      <w:sz w:val="16"/>
                      <w:szCs w:val="16"/>
                    </w:rPr>
                    <w:t xml:space="preserve"> and care for every family </w:t>
                  </w:r>
                </w:p>
              </w:tc>
              <w:tc>
                <w:tcPr>
                  <w:tcW w:w="0" w:type="auto"/>
                  <w:shd w:val="clear" w:color="auto" w:fill="FFFFFF" w:themeFill="background1"/>
                  <w:vAlign w:val="center"/>
                </w:tcPr>
                <w:p w14:paraId="1A7401CE" w14:textId="77777777" w:rsidR="001B57CB" w:rsidRPr="001B57CB" w:rsidRDefault="001B57CB" w:rsidP="000D2A29">
                  <w:pPr>
                    <w:framePr w:hSpace="180" w:wrap="around" w:vAnchor="text" w:hAnchor="margin" w:xAlign="center" w:y="-882"/>
                    <w:jc w:val="center"/>
                    <w:rPr>
                      <w:rFonts w:ascii="JMH Holy Bible" w:hAnsi="JMH Holy Bible"/>
                      <w:sz w:val="16"/>
                      <w:szCs w:val="16"/>
                    </w:rPr>
                  </w:pPr>
                  <w:r w:rsidRPr="001B57CB">
                    <w:rPr>
                      <w:rFonts w:ascii="Century" w:hAnsi="Century"/>
                      <w:b/>
                      <w:bCs/>
                      <w:sz w:val="20"/>
                      <w:szCs w:val="20"/>
                    </w:rPr>
                    <w:t>Baptism &amp; Confirmation:</w:t>
                  </w:r>
                  <w:r w:rsidRPr="001B57CB">
                    <w:rPr>
                      <w:rFonts w:ascii="JMH Holy Bible" w:hAnsi="JMH Holy Bible"/>
                      <w:sz w:val="20"/>
                      <w:szCs w:val="20"/>
                    </w:rPr>
                    <w:t xml:space="preserve"> </w:t>
                  </w:r>
                  <w:r w:rsidRPr="001B57CB">
                    <w:rPr>
                      <w:rFonts w:ascii="Century" w:hAnsi="Century"/>
                      <w:sz w:val="16"/>
                      <w:szCs w:val="16"/>
                    </w:rPr>
                    <w:t>Belonging, an invitation to belong to God’s family</w:t>
                  </w:r>
                </w:p>
              </w:tc>
              <w:tc>
                <w:tcPr>
                  <w:tcW w:w="0" w:type="auto"/>
                  <w:shd w:val="clear" w:color="auto" w:fill="FFFFFF" w:themeFill="background1"/>
                  <w:vAlign w:val="center"/>
                </w:tcPr>
                <w:p w14:paraId="6F760E2E" w14:textId="51664FBE" w:rsidR="001B57CB" w:rsidRPr="001B57CB" w:rsidRDefault="001B57CB" w:rsidP="000D2A29">
                  <w:pPr>
                    <w:framePr w:hSpace="180" w:wrap="around" w:vAnchor="text" w:hAnchor="margin" w:xAlign="center" w:y="-882"/>
                    <w:rPr>
                      <w:rFonts w:ascii="JMH Holy Bible" w:hAnsi="JMH Holy Bible"/>
                      <w:sz w:val="16"/>
                      <w:szCs w:val="16"/>
                    </w:rPr>
                  </w:pPr>
                  <w:r w:rsidRPr="008D22ED">
                    <w:rPr>
                      <w:rFonts w:ascii="Century" w:hAnsi="Century"/>
                      <w:b/>
                      <w:bCs/>
                      <w:sz w:val="20"/>
                      <w:szCs w:val="20"/>
                    </w:rPr>
                    <w:t>Local Church:</w:t>
                  </w:r>
                  <w:r w:rsidRPr="001B57CB">
                    <w:rPr>
                      <w:rFonts w:ascii="JMH Holy Bible" w:hAnsi="JMH Holy Bible"/>
                      <w:sz w:val="16"/>
                      <w:szCs w:val="16"/>
                    </w:rPr>
                    <w:t xml:space="preserve"> </w:t>
                  </w:r>
                  <w:r w:rsidRPr="001B57CB">
                    <w:rPr>
                      <w:rFonts w:ascii="Century" w:hAnsi="Century"/>
                      <w:sz w:val="16"/>
                      <w:szCs w:val="16"/>
                    </w:rPr>
                    <w:t>Special People, people in the parish family</w:t>
                  </w:r>
                </w:p>
              </w:tc>
              <w:tc>
                <w:tcPr>
                  <w:tcW w:w="0" w:type="auto"/>
                  <w:shd w:val="clear" w:color="auto" w:fill="FFFFFF" w:themeFill="background1"/>
                  <w:vAlign w:val="center"/>
                </w:tcPr>
                <w:p w14:paraId="1F0AEC74" w14:textId="77777777" w:rsidR="001B57CB" w:rsidRPr="001B57CB" w:rsidRDefault="001B57CB" w:rsidP="000D2A29">
                  <w:pPr>
                    <w:framePr w:hSpace="180" w:wrap="around" w:vAnchor="text" w:hAnchor="margin" w:xAlign="center" w:y="-882"/>
                    <w:jc w:val="center"/>
                    <w:rPr>
                      <w:rFonts w:ascii="JMH Holy Bible" w:hAnsi="JMH Holy Bible"/>
                      <w:sz w:val="16"/>
                      <w:szCs w:val="16"/>
                    </w:rPr>
                  </w:pPr>
                  <w:r w:rsidRPr="008D22ED">
                    <w:rPr>
                      <w:rFonts w:ascii="Century" w:hAnsi="Century"/>
                      <w:b/>
                      <w:bCs/>
                      <w:sz w:val="20"/>
                      <w:szCs w:val="20"/>
                    </w:rPr>
                    <w:t>Lent &amp; Easter:</w:t>
                  </w:r>
                  <w:r w:rsidRPr="008D22ED">
                    <w:rPr>
                      <w:rFonts w:ascii="JMH Holy Bible" w:hAnsi="JMH Holy Bible"/>
                      <w:sz w:val="20"/>
                      <w:szCs w:val="20"/>
                    </w:rPr>
                    <w:t xml:space="preserve"> </w:t>
                  </w:r>
                  <w:r w:rsidRPr="001B57CB">
                    <w:rPr>
                      <w:rFonts w:ascii="Century" w:hAnsi="Century"/>
                      <w:sz w:val="16"/>
                      <w:szCs w:val="16"/>
                    </w:rPr>
                    <w:t>Change. Lent, a time for change</w:t>
                  </w:r>
                </w:p>
              </w:tc>
              <w:tc>
                <w:tcPr>
                  <w:tcW w:w="0" w:type="auto"/>
                  <w:shd w:val="clear" w:color="auto" w:fill="FFFFFF" w:themeFill="background1"/>
                  <w:vAlign w:val="center"/>
                </w:tcPr>
                <w:p w14:paraId="011DEDCB" w14:textId="77777777" w:rsidR="001B57CB" w:rsidRPr="001B57CB" w:rsidRDefault="001B57CB" w:rsidP="000D2A29">
                  <w:pPr>
                    <w:framePr w:hSpace="180" w:wrap="around" w:vAnchor="text" w:hAnchor="margin" w:xAlign="center" w:y="-882"/>
                    <w:jc w:val="center"/>
                    <w:rPr>
                      <w:rFonts w:ascii="JMH Holy Bible" w:hAnsi="JMH Holy Bible"/>
                      <w:sz w:val="16"/>
                      <w:szCs w:val="16"/>
                    </w:rPr>
                  </w:pPr>
                  <w:r w:rsidRPr="008D22ED">
                    <w:rPr>
                      <w:rFonts w:ascii="Century" w:hAnsi="Century"/>
                      <w:b/>
                      <w:bCs/>
                      <w:sz w:val="20"/>
                      <w:szCs w:val="20"/>
                    </w:rPr>
                    <w:t>Reconciliation &amp; Anointing the Sick:</w:t>
                  </w:r>
                  <w:r w:rsidRPr="008D22ED">
                    <w:rPr>
                      <w:rFonts w:ascii="JMH Holy Bible" w:hAnsi="JMH Holy Bible"/>
                      <w:sz w:val="20"/>
                      <w:szCs w:val="20"/>
                    </w:rPr>
                    <w:t xml:space="preserve"> </w:t>
                  </w:r>
                  <w:r w:rsidRPr="001B57CB">
                    <w:rPr>
                      <w:rFonts w:ascii="Century" w:hAnsi="Century"/>
                      <w:sz w:val="16"/>
                      <w:szCs w:val="16"/>
                    </w:rPr>
                    <w:t>Being Sorry, God helps us choose well</w:t>
                  </w:r>
                </w:p>
              </w:tc>
              <w:tc>
                <w:tcPr>
                  <w:tcW w:w="0" w:type="auto"/>
                  <w:shd w:val="clear" w:color="auto" w:fill="FFFFFF" w:themeFill="background1"/>
                  <w:vAlign w:val="center"/>
                </w:tcPr>
                <w:p w14:paraId="74383B71" w14:textId="77777777" w:rsidR="001B57CB" w:rsidRPr="001B57CB" w:rsidRDefault="001B57CB" w:rsidP="000D2A29">
                  <w:pPr>
                    <w:framePr w:hSpace="180" w:wrap="around" w:vAnchor="text" w:hAnchor="margin" w:xAlign="center" w:y="-882"/>
                    <w:jc w:val="center"/>
                    <w:rPr>
                      <w:rFonts w:ascii="Century" w:hAnsi="Century"/>
                      <w:sz w:val="16"/>
                      <w:szCs w:val="16"/>
                    </w:rPr>
                  </w:pPr>
                  <w:r w:rsidRPr="008D22ED">
                    <w:rPr>
                      <w:rFonts w:ascii="Century" w:hAnsi="Century"/>
                      <w:b/>
                      <w:bCs/>
                      <w:sz w:val="20"/>
                      <w:szCs w:val="20"/>
                    </w:rPr>
                    <w:t>Universal Church:</w:t>
                  </w:r>
                  <w:r w:rsidRPr="008D22ED">
                    <w:rPr>
                      <w:rFonts w:ascii="JMH Holy Bible" w:hAnsi="JMH Holy Bible"/>
                      <w:sz w:val="20"/>
                      <w:szCs w:val="20"/>
                    </w:rPr>
                    <w:t xml:space="preserve"> </w:t>
                  </w:r>
                  <w:r w:rsidRPr="001B57CB">
                    <w:rPr>
                      <w:rFonts w:ascii="Century" w:hAnsi="Century"/>
                      <w:sz w:val="16"/>
                      <w:szCs w:val="16"/>
                    </w:rPr>
                    <w:t>Neighbours, share God’s world</w:t>
                  </w:r>
                </w:p>
              </w:tc>
            </w:tr>
            <w:tr w:rsidR="008D22ED" w:rsidRPr="004B2FF1" w14:paraId="5BCA6B03" w14:textId="77777777" w:rsidTr="0026243D">
              <w:trPr>
                <w:cantSplit/>
                <w:trHeight w:val="1062"/>
                <w:jc w:val="center"/>
              </w:trPr>
              <w:tc>
                <w:tcPr>
                  <w:tcW w:w="0" w:type="auto"/>
                  <w:shd w:val="clear" w:color="auto" w:fill="FFFFFF" w:themeFill="background1"/>
                  <w:vAlign w:val="center"/>
                </w:tcPr>
                <w:p w14:paraId="19BCE164" w14:textId="77777777" w:rsidR="001B57CB" w:rsidRPr="001B57CB" w:rsidRDefault="001B57CB" w:rsidP="000D2A29">
                  <w:pPr>
                    <w:framePr w:hSpace="180" w:wrap="around" w:vAnchor="text" w:hAnchor="margin" w:xAlign="center" w:y="-882"/>
                    <w:jc w:val="center"/>
                    <w:rPr>
                      <w:rFonts w:ascii="JMH Holy Bible" w:hAnsi="JMH Holy Bible"/>
                      <w:sz w:val="16"/>
                      <w:szCs w:val="16"/>
                    </w:rPr>
                  </w:pPr>
                </w:p>
              </w:tc>
              <w:tc>
                <w:tcPr>
                  <w:tcW w:w="0" w:type="auto"/>
                  <w:shd w:val="clear" w:color="auto" w:fill="FFFFFF" w:themeFill="background1"/>
                  <w:vAlign w:val="center"/>
                </w:tcPr>
                <w:p w14:paraId="7E1F6E26" w14:textId="77777777" w:rsidR="001B57CB" w:rsidRPr="001B57CB" w:rsidRDefault="001B57CB" w:rsidP="000D2A29">
                  <w:pPr>
                    <w:framePr w:hSpace="180" w:wrap="around" w:vAnchor="text" w:hAnchor="margin" w:xAlign="center" w:y="-882"/>
                    <w:jc w:val="center"/>
                    <w:rPr>
                      <w:rFonts w:ascii="Century" w:hAnsi="Century"/>
                      <w:sz w:val="16"/>
                      <w:szCs w:val="16"/>
                    </w:rPr>
                  </w:pPr>
                  <w:r w:rsidRPr="008D22ED">
                    <w:rPr>
                      <w:rFonts w:ascii="Century" w:hAnsi="Century"/>
                      <w:b/>
                      <w:bCs/>
                      <w:sz w:val="20"/>
                      <w:szCs w:val="20"/>
                    </w:rPr>
                    <w:t>Judaism:</w:t>
                  </w:r>
                  <w:r w:rsidRPr="008D22ED">
                    <w:rPr>
                      <w:rFonts w:ascii="JMH Holy Bible" w:hAnsi="JMH Holy Bible"/>
                      <w:sz w:val="20"/>
                      <w:szCs w:val="20"/>
                    </w:rPr>
                    <w:t xml:space="preserve"> </w:t>
                  </w:r>
                  <w:r w:rsidRPr="001B57CB">
                    <w:rPr>
                      <w:rFonts w:ascii="Century" w:hAnsi="Century"/>
                      <w:sz w:val="16"/>
                      <w:szCs w:val="16"/>
                    </w:rPr>
                    <w:t>Abraham and Moses</w:t>
                  </w:r>
                </w:p>
              </w:tc>
              <w:tc>
                <w:tcPr>
                  <w:tcW w:w="0" w:type="auto"/>
                  <w:shd w:val="clear" w:color="auto" w:fill="FFFFFF" w:themeFill="background1"/>
                  <w:vAlign w:val="center"/>
                </w:tcPr>
                <w:p w14:paraId="16D1AA2F" w14:textId="77777777" w:rsidR="001B57CB" w:rsidRPr="001B57CB" w:rsidRDefault="001B57CB" w:rsidP="000D2A29">
                  <w:pPr>
                    <w:framePr w:hSpace="180" w:wrap="around" w:vAnchor="text" w:hAnchor="margin" w:xAlign="center" w:y="-882"/>
                    <w:jc w:val="center"/>
                    <w:rPr>
                      <w:rFonts w:ascii="Century" w:hAnsi="Century"/>
                      <w:sz w:val="16"/>
                      <w:szCs w:val="16"/>
                    </w:rPr>
                  </w:pPr>
                  <w:r w:rsidRPr="008D22ED">
                    <w:rPr>
                      <w:rFonts w:ascii="Century" w:hAnsi="Century"/>
                      <w:b/>
                      <w:bCs/>
                      <w:sz w:val="20"/>
                      <w:szCs w:val="20"/>
                    </w:rPr>
                    <w:t>Advent/Christmas:</w:t>
                  </w:r>
                  <w:r w:rsidRPr="008D22ED">
                    <w:rPr>
                      <w:rFonts w:ascii="JMH Holy Bible" w:hAnsi="JMH Holy Bible"/>
                      <w:sz w:val="20"/>
                      <w:szCs w:val="20"/>
                    </w:rPr>
                    <w:t xml:space="preserve"> </w:t>
                  </w:r>
                  <w:r w:rsidRPr="001B57CB">
                    <w:rPr>
                      <w:rFonts w:ascii="Century" w:hAnsi="Century"/>
                      <w:sz w:val="16"/>
                      <w:szCs w:val="16"/>
                    </w:rPr>
                    <w:t>Waiting, a time to look forward to Christmas</w:t>
                  </w:r>
                </w:p>
              </w:tc>
              <w:tc>
                <w:tcPr>
                  <w:tcW w:w="0" w:type="auto"/>
                  <w:shd w:val="clear" w:color="auto" w:fill="FFFFFF" w:themeFill="background1"/>
                  <w:vAlign w:val="center"/>
                </w:tcPr>
                <w:p w14:paraId="047A82A7" w14:textId="77777777" w:rsidR="001B57CB" w:rsidRPr="001B57CB" w:rsidRDefault="001B57CB" w:rsidP="000D2A29">
                  <w:pPr>
                    <w:framePr w:hSpace="180" w:wrap="around" w:vAnchor="text" w:hAnchor="margin" w:xAlign="center" w:y="-882"/>
                    <w:jc w:val="center"/>
                    <w:rPr>
                      <w:rFonts w:ascii="Century" w:hAnsi="Century"/>
                      <w:sz w:val="16"/>
                      <w:szCs w:val="16"/>
                    </w:rPr>
                  </w:pPr>
                  <w:r w:rsidRPr="008D22ED">
                    <w:rPr>
                      <w:rFonts w:ascii="Century" w:hAnsi="Century"/>
                      <w:b/>
                      <w:bCs/>
                      <w:sz w:val="20"/>
                      <w:szCs w:val="20"/>
                    </w:rPr>
                    <w:t>Eucharist:</w:t>
                  </w:r>
                  <w:r w:rsidRPr="008D22ED">
                    <w:rPr>
                      <w:rFonts w:ascii="JMH Holy Bible" w:hAnsi="JMH Holy Bible"/>
                      <w:sz w:val="20"/>
                      <w:szCs w:val="20"/>
                    </w:rPr>
                    <w:t xml:space="preserve"> </w:t>
                  </w:r>
                  <w:r w:rsidRPr="001B57CB">
                    <w:rPr>
                      <w:rFonts w:ascii="Century" w:hAnsi="Century"/>
                      <w:sz w:val="16"/>
                      <w:szCs w:val="16"/>
                    </w:rPr>
                    <w:t>Meals. mass, Jesus’s special meal</w:t>
                  </w:r>
                </w:p>
              </w:tc>
              <w:tc>
                <w:tcPr>
                  <w:tcW w:w="0" w:type="auto"/>
                  <w:shd w:val="clear" w:color="auto" w:fill="FFFFFF" w:themeFill="background1"/>
                  <w:vAlign w:val="center"/>
                </w:tcPr>
                <w:p w14:paraId="6AF2EF45" w14:textId="33E88531" w:rsidR="001B57CB" w:rsidRPr="001B57CB" w:rsidRDefault="001B57CB" w:rsidP="000D2A29">
                  <w:pPr>
                    <w:framePr w:hSpace="180" w:wrap="around" w:vAnchor="text" w:hAnchor="margin" w:xAlign="center" w:y="-882"/>
                    <w:jc w:val="center"/>
                    <w:rPr>
                      <w:rFonts w:ascii="JMH Holy Bible" w:hAnsi="JMH Holy Bible"/>
                      <w:sz w:val="16"/>
                      <w:szCs w:val="16"/>
                    </w:rPr>
                  </w:pPr>
                  <w:r w:rsidRPr="008D22ED">
                    <w:rPr>
                      <w:rFonts w:ascii="Century" w:hAnsi="Century"/>
                      <w:b/>
                      <w:bCs/>
                      <w:sz w:val="20"/>
                      <w:szCs w:val="20"/>
                    </w:rPr>
                    <w:t xml:space="preserve">               Pentecost:</w:t>
                  </w:r>
                  <w:r w:rsidRPr="008D22ED">
                    <w:rPr>
                      <w:rFonts w:ascii="JMH Holy Bible" w:hAnsi="JMH Holy Bible"/>
                      <w:sz w:val="20"/>
                      <w:szCs w:val="20"/>
                    </w:rPr>
                    <w:t xml:space="preserve"> </w:t>
                  </w:r>
                  <w:r w:rsidRPr="001B57CB">
                    <w:rPr>
                      <w:rFonts w:ascii="Century" w:hAnsi="Century"/>
                      <w:sz w:val="16"/>
                      <w:szCs w:val="16"/>
                    </w:rPr>
                    <w:t>Holidays and Holydays, feast of the holy spirit</w:t>
                  </w:r>
                </w:p>
              </w:tc>
              <w:tc>
                <w:tcPr>
                  <w:tcW w:w="0" w:type="auto"/>
                  <w:shd w:val="clear" w:color="auto" w:fill="FFFFFF" w:themeFill="background1"/>
                  <w:vAlign w:val="center"/>
                </w:tcPr>
                <w:p w14:paraId="04D22986" w14:textId="4C45B66A" w:rsidR="001B57CB" w:rsidRPr="001B57CB" w:rsidRDefault="008D22ED" w:rsidP="000D2A29">
                  <w:pPr>
                    <w:framePr w:hSpace="180" w:wrap="around" w:vAnchor="text" w:hAnchor="margin" w:xAlign="center" w:y="-882"/>
                    <w:jc w:val="center"/>
                    <w:rPr>
                      <w:rFonts w:ascii="JMH Holy Bible" w:hAnsi="JMH Holy Bible"/>
                      <w:sz w:val="16"/>
                      <w:szCs w:val="16"/>
                    </w:rPr>
                  </w:pPr>
                  <w:r>
                    <w:rPr>
                      <w:rFonts w:ascii="Century" w:hAnsi="Century"/>
                      <w:b/>
                      <w:bCs/>
                      <w:sz w:val="20"/>
                      <w:szCs w:val="20"/>
                    </w:rPr>
                    <w:t xml:space="preserve">    </w:t>
                  </w:r>
                  <w:r w:rsidR="001B57CB" w:rsidRPr="008D22ED">
                    <w:rPr>
                      <w:rFonts w:ascii="Century" w:hAnsi="Century"/>
                      <w:b/>
                      <w:bCs/>
                      <w:sz w:val="20"/>
                      <w:szCs w:val="20"/>
                    </w:rPr>
                    <w:t>Islam:</w:t>
                  </w:r>
                  <w:r w:rsidR="001B57CB" w:rsidRPr="008D22ED">
                    <w:rPr>
                      <w:rFonts w:ascii="JMH Holy Bible" w:hAnsi="JMH Holy Bible"/>
                      <w:sz w:val="20"/>
                      <w:szCs w:val="20"/>
                    </w:rPr>
                    <w:t xml:space="preserve"> </w:t>
                  </w:r>
                  <w:r w:rsidR="001B57CB" w:rsidRPr="001B57CB">
                    <w:rPr>
                      <w:rFonts w:ascii="Century" w:hAnsi="Century"/>
                      <w:sz w:val="16"/>
                      <w:szCs w:val="16"/>
                    </w:rPr>
                    <w:t>Stories</w:t>
                  </w:r>
                </w:p>
                <w:p w14:paraId="0D8FAC1C" w14:textId="77777777" w:rsidR="001B57CB" w:rsidRPr="004B2FF1" w:rsidRDefault="001B57CB" w:rsidP="000D2A29">
                  <w:pPr>
                    <w:framePr w:hSpace="180" w:wrap="around" w:vAnchor="text" w:hAnchor="margin" w:xAlign="center" w:y="-882"/>
                    <w:jc w:val="center"/>
                    <w:rPr>
                      <w:rFonts w:ascii="Century" w:hAnsi="Century"/>
                      <w:sz w:val="16"/>
                      <w:szCs w:val="16"/>
                    </w:rPr>
                  </w:pPr>
                </w:p>
              </w:tc>
            </w:tr>
          </w:tbl>
          <w:p w14:paraId="260DE1D2" w14:textId="77777777" w:rsidR="001B57CB" w:rsidRPr="007A7B57" w:rsidRDefault="001B57CB" w:rsidP="00687997">
            <w:pPr>
              <w:jc w:val="center"/>
              <w:rPr>
                <w:rFonts w:ascii="Century" w:hAnsi="Century"/>
                <w:color w:val="000000"/>
                <w:sz w:val="16"/>
                <w:szCs w:val="16"/>
                <w:bdr w:val="none" w:sz="0" w:space="0" w:color="auto" w:frame="1"/>
                <w:shd w:val="clear" w:color="auto" w:fill="FFFFFF"/>
              </w:rPr>
            </w:pPr>
          </w:p>
        </w:tc>
      </w:tr>
      <w:tr w:rsidR="00CD54F2" w:rsidRPr="00CD68B0" w14:paraId="28C38533" w14:textId="77777777" w:rsidTr="002A50C2">
        <w:trPr>
          <w:cantSplit/>
          <w:trHeight w:val="716"/>
          <w:tblHeader/>
        </w:trPr>
        <w:tc>
          <w:tcPr>
            <w:tcW w:w="1932" w:type="dxa"/>
            <w:shd w:val="clear" w:color="auto" w:fill="B4C6E7" w:themeFill="accent1" w:themeFillTint="66"/>
            <w:vAlign w:val="center"/>
          </w:tcPr>
          <w:p w14:paraId="3E5A1DE7" w14:textId="77777777" w:rsidR="00E079F4" w:rsidRDefault="00E079F4" w:rsidP="00E079F4">
            <w:pPr>
              <w:rPr>
                <w:rFonts w:ascii="Century" w:hAnsi="Century"/>
                <w:b/>
                <w:sz w:val="24"/>
              </w:rPr>
            </w:pPr>
          </w:p>
          <w:p w14:paraId="23844373" w14:textId="77777777" w:rsidR="00E079F4" w:rsidRDefault="00E079F4" w:rsidP="00E079F4">
            <w:pPr>
              <w:rPr>
                <w:rFonts w:ascii="Century" w:hAnsi="Century"/>
                <w:b/>
                <w:sz w:val="24"/>
              </w:rPr>
            </w:pPr>
          </w:p>
          <w:p w14:paraId="7C9A3E72" w14:textId="2239EEA0" w:rsidR="00CD54F2" w:rsidRPr="003A3F88" w:rsidRDefault="00CD54F2" w:rsidP="00E079F4">
            <w:pPr>
              <w:jc w:val="center"/>
              <w:rPr>
                <w:rFonts w:ascii="Century" w:hAnsi="Century"/>
                <w:b/>
                <w:sz w:val="24"/>
              </w:rPr>
            </w:pPr>
            <w:r w:rsidRPr="003A3F88">
              <w:rPr>
                <w:rFonts w:ascii="Century" w:hAnsi="Century"/>
                <w:b/>
                <w:sz w:val="24"/>
              </w:rPr>
              <w:t>Science</w:t>
            </w:r>
          </w:p>
          <w:p w14:paraId="445A9D31" w14:textId="77777777" w:rsidR="00CD54F2" w:rsidRDefault="00CD54F2" w:rsidP="00CD54F2">
            <w:pPr>
              <w:jc w:val="right"/>
              <w:rPr>
                <w:rFonts w:ascii="Century" w:hAnsi="Century"/>
                <w:b/>
                <w:sz w:val="20"/>
                <w:szCs w:val="20"/>
              </w:rPr>
            </w:pPr>
          </w:p>
          <w:p w14:paraId="40DD0F6F" w14:textId="634D2B5A" w:rsidR="00CD54F2" w:rsidRPr="008D22ED" w:rsidRDefault="00CD54F2" w:rsidP="00CD54F2">
            <w:pPr>
              <w:jc w:val="center"/>
              <w:rPr>
                <w:rFonts w:ascii="Century" w:hAnsi="Century"/>
                <w:b/>
                <w:bCs/>
                <w:sz w:val="24"/>
                <w:szCs w:val="24"/>
              </w:rPr>
            </w:pPr>
            <w:r w:rsidRPr="008D22ED">
              <w:rPr>
                <w:rFonts w:ascii="Century" w:hAnsi="Century"/>
                <w:szCs w:val="18"/>
              </w:rPr>
              <w:t>We explore Seasonal Changes through the year</w:t>
            </w:r>
          </w:p>
        </w:tc>
        <w:tc>
          <w:tcPr>
            <w:tcW w:w="3059" w:type="dxa"/>
            <w:shd w:val="clear" w:color="auto" w:fill="auto"/>
          </w:tcPr>
          <w:p w14:paraId="4E688CC6" w14:textId="664D1E4B" w:rsidR="008676EF" w:rsidRPr="00034BD4" w:rsidRDefault="00CD54F2" w:rsidP="000D2A29">
            <w:pPr>
              <w:rPr>
                <w:rFonts w:ascii="Century" w:eastAsia="Century" w:hAnsi="Century" w:cs="Century"/>
                <w:b/>
                <w:sz w:val="24"/>
                <w:szCs w:val="24"/>
                <w:u w:val="single"/>
              </w:rPr>
            </w:pPr>
            <w:r w:rsidRPr="00034BD4">
              <w:rPr>
                <w:rFonts w:ascii="Century" w:eastAsia="Century" w:hAnsi="Century" w:cs="Century"/>
                <w:b/>
                <w:sz w:val="24"/>
                <w:szCs w:val="24"/>
                <w:u w:val="single"/>
              </w:rPr>
              <w:t>Animals</w:t>
            </w:r>
            <w:r w:rsidR="008676EF" w:rsidRPr="00034BD4">
              <w:rPr>
                <w:rFonts w:ascii="Century" w:eastAsia="Century" w:hAnsi="Century" w:cs="Century"/>
                <w:b/>
                <w:sz w:val="24"/>
                <w:szCs w:val="24"/>
                <w:u w:val="single"/>
              </w:rPr>
              <w:t>,</w:t>
            </w:r>
            <w:r w:rsidRPr="00034BD4">
              <w:rPr>
                <w:rFonts w:ascii="Century" w:eastAsia="Century" w:hAnsi="Century" w:cs="Century"/>
                <w:b/>
                <w:sz w:val="24"/>
                <w:szCs w:val="24"/>
                <w:u w:val="single"/>
              </w:rPr>
              <w:t xml:space="preserve"> Including Humans</w:t>
            </w:r>
            <w:r w:rsidR="008676EF" w:rsidRPr="00034BD4">
              <w:rPr>
                <w:rFonts w:ascii="Century" w:eastAsia="Century" w:hAnsi="Century" w:cs="Century"/>
                <w:b/>
                <w:sz w:val="24"/>
                <w:szCs w:val="24"/>
                <w:u w:val="single"/>
              </w:rPr>
              <w:t>-All about animals</w:t>
            </w:r>
            <w:r w:rsidRPr="00034BD4">
              <w:rPr>
                <w:rFonts w:ascii="Century" w:eastAsia="Century" w:hAnsi="Century" w:cs="Century"/>
                <w:b/>
                <w:sz w:val="24"/>
                <w:szCs w:val="24"/>
                <w:u w:val="single"/>
              </w:rPr>
              <w:t>.</w:t>
            </w:r>
          </w:p>
          <w:p w14:paraId="6059B14F" w14:textId="77777777" w:rsidR="008676EF" w:rsidRDefault="008676EF" w:rsidP="000D2A29">
            <w:pPr>
              <w:rPr>
                <w:rFonts w:eastAsia="Century" w:cs="Century"/>
                <w:sz w:val="16"/>
                <w:szCs w:val="16"/>
              </w:rPr>
            </w:pPr>
          </w:p>
          <w:p w14:paraId="4886246F" w14:textId="3822017F" w:rsidR="009C2B56" w:rsidRPr="00821A37" w:rsidRDefault="00EE045C" w:rsidP="000D2A29">
            <w:pPr>
              <w:rPr>
                <w:rStyle w:val="Emphasis"/>
                <w:rFonts w:ascii="Century" w:hAnsi="Century"/>
                <w:i w:val="0"/>
                <w:iCs w:val="0"/>
                <w:sz w:val="20"/>
                <w:szCs w:val="20"/>
              </w:rPr>
            </w:pPr>
            <w:r w:rsidRPr="00821A37">
              <w:rPr>
                <w:rStyle w:val="Emphasis"/>
                <w:rFonts w:ascii="Century" w:hAnsi="Century"/>
                <w:i w:val="0"/>
                <w:iCs w:val="0"/>
                <w:sz w:val="20"/>
                <w:szCs w:val="20"/>
              </w:rPr>
              <w:t>T</w:t>
            </w:r>
            <w:r w:rsidR="009B3004" w:rsidRPr="00821A37">
              <w:rPr>
                <w:rStyle w:val="Emphasis"/>
                <w:rFonts w:ascii="Century" w:hAnsi="Century"/>
                <w:i w:val="0"/>
                <w:iCs w:val="0"/>
                <w:sz w:val="20"/>
                <w:szCs w:val="20"/>
              </w:rPr>
              <w:t xml:space="preserve">he </w:t>
            </w:r>
            <w:r w:rsidR="009C2B56" w:rsidRPr="00821A37">
              <w:rPr>
                <w:rStyle w:val="Emphasis"/>
                <w:rFonts w:ascii="Century" w:hAnsi="Century"/>
                <w:i w:val="0"/>
                <w:iCs w:val="0"/>
                <w:sz w:val="20"/>
                <w:szCs w:val="20"/>
              </w:rPr>
              <w:t>children</w:t>
            </w:r>
            <w:r w:rsidR="009B3004" w:rsidRPr="00821A37">
              <w:rPr>
                <w:rStyle w:val="Emphasis"/>
                <w:rFonts w:ascii="Century" w:hAnsi="Century"/>
                <w:i w:val="0"/>
                <w:iCs w:val="0"/>
                <w:sz w:val="20"/>
                <w:szCs w:val="20"/>
              </w:rPr>
              <w:t xml:space="preserve"> will </w:t>
            </w:r>
            <w:r w:rsidR="009C2B56" w:rsidRPr="00821A37">
              <w:rPr>
                <w:rStyle w:val="Emphasis"/>
                <w:rFonts w:ascii="Century" w:hAnsi="Century"/>
                <w:i w:val="0"/>
                <w:iCs w:val="0"/>
                <w:sz w:val="20"/>
                <w:szCs w:val="20"/>
              </w:rPr>
              <w:t>learn how to identify and name a variety of common animals including fish, amphibians, reptiles, birds and mammals</w:t>
            </w:r>
            <w:r w:rsidR="000D2A29">
              <w:rPr>
                <w:rStyle w:val="Emphasis"/>
                <w:rFonts w:ascii="Century" w:hAnsi="Century"/>
                <w:i w:val="0"/>
                <w:iCs w:val="0"/>
                <w:sz w:val="20"/>
                <w:szCs w:val="20"/>
              </w:rPr>
              <w:t xml:space="preserve"> </w:t>
            </w:r>
            <w:r w:rsidR="009C2B56" w:rsidRPr="00821A37">
              <w:rPr>
                <w:rStyle w:val="Emphasis"/>
                <w:rFonts w:ascii="Century" w:hAnsi="Century"/>
                <w:i w:val="0"/>
                <w:iCs w:val="0"/>
                <w:sz w:val="20"/>
                <w:szCs w:val="20"/>
              </w:rPr>
              <w:t>and name a variety of common animals that are carnivores, herbivores and omnivores. And finally, they</w:t>
            </w:r>
            <w:r w:rsidR="00D9035F" w:rsidRPr="00821A37">
              <w:rPr>
                <w:rStyle w:val="Emphasis"/>
                <w:rFonts w:ascii="Century" w:hAnsi="Century"/>
                <w:i w:val="0"/>
                <w:iCs w:val="0"/>
                <w:sz w:val="20"/>
                <w:szCs w:val="20"/>
              </w:rPr>
              <w:t xml:space="preserve"> will learn</w:t>
            </w:r>
            <w:r w:rsidR="009C2B56" w:rsidRPr="00821A37">
              <w:rPr>
                <w:rStyle w:val="Emphasis"/>
                <w:rFonts w:ascii="Century" w:hAnsi="Century"/>
                <w:i w:val="0"/>
                <w:iCs w:val="0"/>
                <w:sz w:val="20"/>
                <w:szCs w:val="20"/>
              </w:rPr>
              <w:t xml:space="preserve"> how to describe and compare the structure of a variety of common animals</w:t>
            </w:r>
            <w:r w:rsidR="000D2A29">
              <w:rPr>
                <w:rStyle w:val="Emphasis"/>
                <w:rFonts w:ascii="Century" w:hAnsi="Century"/>
                <w:i w:val="0"/>
                <w:iCs w:val="0"/>
                <w:sz w:val="20"/>
                <w:szCs w:val="20"/>
              </w:rPr>
              <w:t>.</w:t>
            </w:r>
          </w:p>
        </w:tc>
        <w:tc>
          <w:tcPr>
            <w:tcW w:w="3059" w:type="dxa"/>
            <w:shd w:val="clear" w:color="auto" w:fill="auto"/>
          </w:tcPr>
          <w:p w14:paraId="1B2BC7B9" w14:textId="77777777" w:rsidR="002F3FF0" w:rsidRDefault="00CD54F2" w:rsidP="000D2A29">
            <w:pPr>
              <w:jc w:val="center"/>
              <w:rPr>
                <w:rFonts w:ascii="Century" w:eastAsia="Century" w:hAnsi="Century" w:cs="Century"/>
                <w:b/>
                <w:sz w:val="24"/>
                <w:szCs w:val="24"/>
                <w:u w:val="single"/>
              </w:rPr>
            </w:pPr>
            <w:r w:rsidRPr="00034BD4">
              <w:rPr>
                <w:rFonts w:ascii="Century" w:eastAsia="Century" w:hAnsi="Century" w:cs="Century"/>
                <w:b/>
                <w:sz w:val="24"/>
                <w:szCs w:val="24"/>
                <w:u w:val="single"/>
              </w:rPr>
              <w:t>Animals</w:t>
            </w:r>
            <w:r w:rsidR="008676EF" w:rsidRPr="00034BD4">
              <w:rPr>
                <w:rFonts w:ascii="Century" w:eastAsia="Century" w:hAnsi="Century" w:cs="Century"/>
                <w:b/>
                <w:sz w:val="24"/>
                <w:szCs w:val="24"/>
                <w:u w:val="single"/>
              </w:rPr>
              <w:t>,</w:t>
            </w:r>
            <w:r w:rsidRPr="00034BD4">
              <w:rPr>
                <w:rFonts w:ascii="Century" w:eastAsia="Century" w:hAnsi="Century" w:cs="Century"/>
                <w:b/>
                <w:sz w:val="24"/>
                <w:szCs w:val="24"/>
                <w:u w:val="single"/>
              </w:rPr>
              <w:t xml:space="preserve"> Including Humans</w:t>
            </w:r>
            <w:r w:rsidR="008676EF" w:rsidRPr="00034BD4">
              <w:rPr>
                <w:rFonts w:ascii="Century" w:eastAsia="Century" w:hAnsi="Century" w:cs="Century"/>
                <w:b/>
                <w:sz w:val="24"/>
                <w:szCs w:val="24"/>
                <w:u w:val="single"/>
              </w:rPr>
              <w:t>- All about me</w:t>
            </w:r>
            <w:r w:rsidR="00EE045C" w:rsidRPr="00034BD4">
              <w:rPr>
                <w:rFonts w:ascii="Century" w:eastAsia="Century" w:hAnsi="Century" w:cs="Century"/>
                <w:b/>
                <w:sz w:val="24"/>
                <w:szCs w:val="24"/>
                <w:u w:val="single"/>
              </w:rPr>
              <w:t>.</w:t>
            </w:r>
          </w:p>
          <w:p w14:paraId="78A0DC0E" w14:textId="77777777" w:rsidR="00DD052F" w:rsidRDefault="00DD052F" w:rsidP="000D2A29">
            <w:pPr>
              <w:jc w:val="center"/>
              <w:rPr>
                <w:rStyle w:val="IntenseEmphasis"/>
                <w:rFonts w:ascii="Century" w:hAnsi="Century"/>
                <w:i w:val="0"/>
                <w:iCs w:val="0"/>
                <w:color w:val="auto"/>
              </w:rPr>
            </w:pPr>
          </w:p>
          <w:p w14:paraId="4E05EE0E" w14:textId="64C1C49E" w:rsidR="00034BD4" w:rsidRPr="00821A37" w:rsidRDefault="00034BD4" w:rsidP="000D2A29">
            <w:pPr>
              <w:jc w:val="center"/>
              <w:rPr>
                <w:rStyle w:val="IntenseEmphasis"/>
                <w:rFonts w:ascii="Century" w:hAnsi="Century"/>
                <w:i w:val="0"/>
                <w:iCs w:val="0"/>
                <w:color w:val="auto"/>
                <w:sz w:val="20"/>
                <w:szCs w:val="20"/>
              </w:rPr>
            </w:pPr>
            <w:r w:rsidRPr="00821A37">
              <w:rPr>
                <w:rStyle w:val="IntenseEmphasis"/>
                <w:rFonts w:ascii="Century" w:hAnsi="Century"/>
                <w:i w:val="0"/>
                <w:iCs w:val="0"/>
                <w:color w:val="auto"/>
                <w:sz w:val="20"/>
                <w:szCs w:val="20"/>
              </w:rPr>
              <w:t>The children will learn how to identify, name, draw and label the basic parts of the human body and say which part of the body is associated with each sense.</w:t>
            </w:r>
          </w:p>
          <w:p w14:paraId="5BC5D64B" w14:textId="77777777" w:rsidR="002F3FF0" w:rsidRDefault="002F3FF0" w:rsidP="000D2A29">
            <w:pPr>
              <w:jc w:val="center"/>
              <w:rPr>
                <w:rStyle w:val="IntenseEmphasis"/>
              </w:rPr>
            </w:pPr>
          </w:p>
          <w:p w14:paraId="512B1505" w14:textId="77777777" w:rsidR="002F3FF0" w:rsidRDefault="002F3FF0" w:rsidP="000D2A29">
            <w:pPr>
              <w:jc w:val="center"/>
              <w:rPr>
                <w:rStyle w:val="IntenseEmphasis"/>
              </w:rPr>
            </w:pPr>
          </w:p>
          <w:p w14:paraId="2A6B7653" w14:textId="77777777" w:rsidR="002F3FF0" w:rsidRDefault="002F3FF0" w:rsidP="000D2A29">
            <w:pPr>
              <w:jc w:val="center"/>
              <w:rPr>
                <w:rStyle w:val="IntenseEmphasis"/>
              </w:rPr>
            </w:pPr>
          </w:p>
          <w:p w14:paraId="5D6949FC" w14:textId="77777777" w:rsidR="002F3FF0" w:rsidRDefault="002F3FF0" w:rsidP="000D2A29">
            <w:pPr>
              <w:jc w:val="center"/>
              <w:rPr>
                <w:rStyle w:val="IntenseEmphasis"/>
              </w:rPr>
            </w:pPr>
          </w:p>
          <w:p w14:paraId="0D5B539A" w14:textId="77777777" w:rsidR="002F3FF0" w:rsidRDefault="002F3FF0" w:rsidP="000D2A29">
            <w:pPr>
              <w:jc w:val="center"/>
              <w:rPr>
                <w:rStyle w:val="IntenseEmphasis"/>
              </w:rPr>
            </w:pPr>
          </w:p>
          <w:p w14:paraId="6EFDF2DA" w14:textId="735E3DEB" w:rsidR="002F3FF0" w:rsidRPr="002F3FF0" w:rsidRDefault="002F3FF0" w:rsidP="000D2A29">
            <w:pPr>
              <w:jc w:val="center"/>
              <w:rPr>
                <w:rStyle w:val="IntenseEmphasis"/>
                <w:rFonts w:ascii="Century" w:eastAsia="Century" w:hAnsi="Century" w:cs="Century"/>
                <w:b/>
                <w:i w:val="0"/>
                <w:iCs w:val="0"/>
                <w:color w:val="auto"/>
                <w:sz w:val="24"/>
                <w:szCs w:val="24"/>
                <w:u w:val="single"/>
              </w:rPr>
            </w:pPr>
          </w:p>
        </w:tc>
        <w:tc>
          <w:tcPr>
            <w:tcW w:w="3059" w:type="dxa"/>
            <w:shd w:val="clear" w:color="auto" w:fill="auto"/>
            <w:vAlign w:val="center"/>
          </w:tcPr>
          <w:p w14:paraId="49A22763" w14:textId="1BE05154" w:rsidR="00450B5C" w:rsidRPr="00612210" w:rsidRDefault="00450B5C" w:rsidP="000D2A29">
            <w:pPr>
              <w:rPr>
                <w:rFonts w:ascii="Century" w:eastAsia="Century" w:hAnsi="Century" w:cs="Century"/>
                <w:bCs/>
                <w:sz w:val="24"/>
                <w:szCs w:val="24"/>
              </w:rPr>
            </w:pPr>
            <w:r w:rsidRPr="00B60967">
              <w:rPr>
                <w:rFonts w:ascii="Century" w:eastAsia="Century" w:hAnsi="Century" w:cs="Century"/>
                <w:b/>
                <w:sz w:val="24"/>
                <w:szCs w:val="24"/>
                <w:u w:val="single"/>
              </w:rPr>
              <w:t>Exploring</w:t>
            </w:r>
            <w:r w:rsidR="00516A18" w:rsidRPr="00B60967">
              <w:rPr>
                <w:rFonts w:ascii="Century" w:eastAsia="Century" w:hAnsi="Century" w:cs="Century"/>
                <w:b/>
                <w:sz w:val="24"/>
                <w:szCs w:val="24"/>
                <w:u w:val="single"/>
              </w:rPr>
              <w:t xml:space="preserve"> Materials</w:t>
            </w:r>
            <w:r w:rsidR="00F04D56" w:rsidRPr="00B60967">
              <w:rPr>
                <w:rFonts w:ascii="Century" w:eastAsia="Century" w:hAnsi="Century" w:cs="Century"/>
                <w:b/>
                <w:sz w:val="24"/>
                <w:szCs w:val="24"/>
                <w:u w:val="single"/>
              </w:rPr>
              <w:t>- Exploring</w:t>
            </w:r>
            <w:r w:rsidRPr="00B60967">
              <w:rPr>
                <w:rFonts w:ascii="Century" w:eastAsia="Century" w:hAnsi="Century" w:cs="Century"/>
                <w:b/>
                <w:sz w:val="24"/>
                <w:szCs w:val="24"/>
                <w:u w:val="single"/>
              </w:rPr>
              <w:t xml:space="preserve"> Everyday Materials.</w:t>
            </w:r>
            <w:r w:rsidR="00612210" w:rsidRPr="008418FD">
              <w:rPr>
                <w:rFonts w:ascii="Century" w:eastAsia="Century" w:hAnsi="Century" w:cs="Century"/>
                <w:b/>
                <w:sz w:val="24"/>
                <w:szCs w:val="24"/>
              </w:rPr>
              <w:t xml:space="preserve"> </w:t>
            </w:r>
            <w:r w:rsidR="00612210">
              <w:rPr>
                <w:rFonts w:ascii="Century" w:eastAsia="Century" w:hAnsi="Century" w:cs="Century"/>
                <w:bCs/>
                <w:sz w:val="24"/>
                <w:szCs w:val="24"/>
              </w:rPr>
              <w:t>Part 1</w:t>
            </w:r>
          </w:p>
          <w:p w14:paraId="463FC4E1" w14:textId="77777777" w:rsidR="00DD052F" w:rsidRDefault="00DD052F" w:rsidP="000D2A29">
            <w:pPr>
              <w:rPr>
                <w:rStyle w:val="BookTitle"/>
                <w:rFonts w:ascii="Century" w:hAnsi="Century"/>
                <w:b w:val="0"/>
                <w:i w:val="0"/>
                <w:iCs w:val="0"/>
              </w:rPr>
            </w:pPr>
          </w:p>
          <w:p w14:paraId="28728C54" w14:textId="4E26EC30" w:rsidR="00450B5C" w:rsidRPr="00821A37" w:rsidRDefault="00F04D56" w:rsidP="000D2A29">
            <w:pPr>
              <w:rPr>
                <w:rStyle w:val="BookTitle"/>
                <w:rFonts w:ascii="Century" w:hAnsi="Century"/>
                <w:b w:val="0"/>
                <w:i w:val="0"/>
                <w:iCs w:val="0"/>
                <w:sz w:val="20"/>
                <w:szCs w:val="20"/>
              </w:rPr>
            </w:pPr>
            <w:r w:rsidRPr="00821A37">
              <w:rPr>
                <w:rStyle w:val="BookTitle"/>
                <w:rFonts w:ascii="Century" w:hAnsi="Century"/>
                <w:b w:val="0"/>
                <w:i w:val="0"/>
                <w:iCs w:val="0"/>
                <w:sz w:val="20"/>
                <w:szCs w:val="20"/>
              </w:rPr>
              <w:t>The children will learn how to distinguish between an object and the material from which it is made. They</w:t>
            </w:r>
            <w:r w:rsidR="00B60967" w:rsidRPr="00821A37">
              <w:rPr>
                <w:rStyle w:val="BookTitle"/>
                <w:rFonts w:ascii="Century" w:hAnsi="Century"/>
                <w:b w:val="0"/>
                <w:i w:val="0"/>
                <w:iCs w:val="0"/>
                <w:sz w:val="20"/>
                <w:szCs w:val="20"/>
              </w:rPr>
              <w:t xml:space="preserve"> will </w:t>
            </w:r>
            <w:r w:rsidRPr="00821A37">
              <w:rPr>
                <w:rStyle w:val="BookTitle"/>
                <w:rFonts w:ascii="Century" w:hAnsi="Century"/>
                <w:b w:val="0"/>
                <w:i w:val="0"/>
                <w:iCs w:val="0"/>
                <w:sz w:val="20"/>
                <w:szCs w:val="20"/>
              </w:rPr>
              <w:t>also learn how to identify and name a variety of everyday materials, including wood, plastic, glass, metal, water and rock. They </w:t>
            </w:r>
            <w:r w:rsidR="00B60967" w:rsidRPr="00821A37">
              <w:rPr>
                <w:rStyle w:val="BookTitle"/>
                <w:rFonts w:ascii="Century" w:hAnsi="Century"/>
                <w:b w:val="0"/>
                <w:i w:val="0"/>
                <w:iCs w:val="0"/>
                <w:sz w:val="20"/>
                <w:szCs w:val="20"/>
              </w:rPr>
              <w:t xml:space="preserve">will </w:t>
            </w:r>
            <w:r w:rsidRPr="00821A37">
              <w:rPr>
                <w:rStyle w:val="BookTitle"/>
                <w:rFonts w:ascii="Century" w:hAnsi="Century"/>
                <w:b w:val="0"/>
                <w:i w:val="0"/>
                <w:iCs w:val="0"/>
                <w:sz w:val="20"/>
                <w:szCs w:val="20"/>
              </w:rPr>
              <w:t>describe the simple physical properties of a variety of everyday materials. And finally, they </w:t>
            </w:r>
            <w:r w:rsidR="00B60967" w:rsidRPr="00821A37">
              <w:rPr>
                <w:rStyle w:val="BookTitle"/>
                <w:rFonts w:ascii="Century" w:hAnsi="Century"/>
                <w:b w:val="0"/>
                <w:i w:val="0"/>
                <w:iCs w:val="0"/>
                <w:sz w:val="20"/>
                <w:szCs w:val="20"/>
              </w:rPr>
              <w:t xml:space="preserve">will </w:t>
            </w:r>
            <w:r w:rsidRPr="00821A37">
              <w:rPr>
                <w:rStyle w:val="BookTitle"/>
                <w:rFonts w:ascii="Century" w:hAnsi="Century"/>
                <w:b w:val="0"/>
                <w:i w:val="0"/>
                <w:iCs w:val="0"/>
                <w:sz w:val="20"/>
                <w:szCs w:val="20"/>
              </w:rPr>
              <w:t xml:space="preserve">learn how </w:t>
            </w:r>
            <w:r w:rsidRPr="00821A37">
              <w:rPr>
                <w:rStyle w:val="BookTitle"/>
                <w:rFonts w:ascii="Century" w:hAnsi="Century"/>
                <w:b w:val="0"/>
                <w:i w:val="0"/>
                <w:iCs w:val="0"/>
                <w:sz w:val="20"/>
                <w:szCs w:val="20"/>
              </w:rPr>
              <w:lastRenderedPageBreak/>
              <w:t xml:space="preserve">to compare and group together a variety of everyday materials </w:t>
            </w:r>
            <w:r w:rsidR="00612210" w:rsidRPr="00821A37">
              <w:rPr>
                <w:rStyle w:val="BookTitle"/>
                <w:rFonts w:ascii="Century" w:hAnsi="Century"/>
                <w:b w:val="0"/>
                <w:i w:val="0"/>
                <w:iCs w:val="0"/>
                <w:sz w:val="20"/>
                <w:szCs w:val="20"/>
              </w:rPr>
              <w:t>based on</w:t>
            </w:r>
            <w:r w:rsidRPr="00821A37">
              <w:rPr>
                <w:rStyle w:val="BookTitle"/>
                <w:rFonts w:ascii="Century" w:hAnsi="Century"/>
                <w:b w:val="0"/>
                <w:i w:val="0"/>
                <w:iCs w:val="0"/>
                <w:sz w:val="20"/>
                <w:szCs w:val="20"/>
              </w:rPr>
              <w:t xml:space="preserve"> their simple physical properties.</w:t>
            </w:r>
          </w:p>
          <w:p w14:paraId="1F5A93AD" w14:textId="0949D58B" w:rsidR="00450B5C" w:rsidRPr="00B60967" w:rsidRDefault="00450B5C" w:rsidP="000D2A29">
            <w:pPr>
              <w:rPr>
                <w:rFonts w:ascii="Century" w:hAnsi="Century"/>
                <w:bCs/>
              </w:rPr>
            </w:pPr>
          </w:p>
        </w:tc>
        <w:tc>
          <w:tcPr>
            <w:tcW w:w="3059" w:type="dxa"/>
            <w:shd w:val="clear" w:color="auto" w:fill="auto"/>
          </w:tcPr>
          <w:p w14:paraId="23544A0E" w14:textId="607A1050" w:rsidR="00CD54F2" w:rsidRDefault="00CD54F2" w:rsidP="000D2A29">
            <w:pPr>
              <w:jc w:val="center"/>
              <w:rPr>
                <w:rFonts w:ascii="Century" w:eastAsia="Century" w:hAnsi="Century" w:cs="Century"/>
                <w:b/>
                <w:sz w:val="24"/>
                <w:szCs w:val="24"/>
                <w:u w:val="single"/>
              </w:rPr>
            </w:pPr>
            <w:r w:rsidRPr="006D5180">
              <w:rPr>
                <w:rFonts w:ascii="Century" w:eastAsia="Century" w:hAnsi="Century" w:cs="Century"/>
                <w:b/>
                <w:sz w:val="24"/>
                <w:szCs w:val="24"/>
                <w:u w:val="single"/>
              </w:rPr>
              <w:lastRenderedPageBreak/>
              <w:t>Plants.</w:t>
            </w:r>
          </w:p>
          <w:p w14:paraId="1C6F3BB4" w14:textId="77777777" w:rsidR="00F84DC8" w:rsidRPr="006D5180" w:rsidRDefault="00F84DC8" w:rsidP="000D2A29">
            <w:pPr>
              <w:jc w:val="center"/>
              <w:rPr>
                <w:rFonts w:ascii="Century" w:eastAsia="Century" w:hAnsi="Century" w:cs="Century"/>
                <w:b/>
                <w:sz w:val="18"/>
                <w:szCs w:val="18"/>
                <w:u w:val="single"/>
              </w:rPr>
            </w:pPr>
          </w:p>
          <w:p w14:paraId="53A84D4C" w14:textId="77777777" w:rsidR="00A83E35" w:rsidRDefault="00A83E35" w:rsidP="000D2A29">
            <w:pPr>
              <w:jc w:val="center"/>
              <w:rPr>
                <w:rFonts w:ascii="Century" w:hAnsi="Century"/>
                <w:sz w:val="16"/>
                <w:szCs w:val="16"/>
              </w:rPr>
            </w:pPr>
          </w:p>
          <w:p w14:paraId="70E01EB3" w14:textId="716F0FF7" w:rsidR="00A83E35" w:rsidRPr="008418FD" w:rsidRDefault="00A83E35" w:rsidP="000D2A29">
            <w:pPr>
              <w:jc w:val="center"/>
              <w:rPr>
                <w:rFonts w:ascii="Century" w:hAnsi="Century"/>
                <w:spacing w:val="5"/>
              </w:rPr>
            </w:pPr>
            <w:r w:rsidRPr="00821A37">
              <w:rPr>
                <w:rStyle w:val="BookTitle"/>
                <w:rFonts w:ascii="Century" w:hAnsi="Century"/>
                <w:b w:val="0"/>
                <w:bCs w:val="0"/>
                <w:i w:val="0"/>
                <w:iCs w:val="0"/>
                <w:sz w:val="20"/>
                <w:szCs w:val="20"/>
              </w:rPr>
              <w:t>The children will learn how to identify and name a variety of common wild and garden plants, including deciduous and evergreen trees. They also learn how to identify and describe the basic structure of a variety of common flowering plants, including trees.</w:t>
            </w:r>
          </w:p>
        </w:tc>
        <w:tc>
          <w:tcPr>
            <w:tcW w:w="3059" w:type="dxa"/>
            <w:gridSpan w:val="2"/>
            <w:shd w:val="clear" w:color="auto" w:fill="auto"/>
            <w:vAlign w:val="center"/>
          </w:tcPr>
          <w:p w14:paraId="56E6BCBF" w14:textId="507656A8" w:rsidR="00312049" w:rsidRDefault="00312049" w:rsidP="008418FD">
            <w:pPr>
              <w:jc w:val="center"/>
              <w:rPr>
                <w:rFonts w:ascii="Century" w:eastAsia="Century" w:hAnsi="Century" w:cs="Century"/>
                <w:b/>
                <w:sz w:val="24"/>
                <w:szCs w:val="24"/>
                <w:u w:val="single"/>
              </w:rPr>
            </w:pPr>
            <w:r w:rsidRPr="00B60967">
              <w:rPr>
                <w:rFonts w:ascii="Century" w:eastAsia="Century" w:hAnsi="Century" w:cs="Century"/>
                <w:b/>
                <w:sz w:val="24"/>
                <w:szCs w:val="24"/>
                <w:u w:val="single"/>
              </w:rPr>
              <w:t>Exploring Materials- Exploring Everyday Materials</w:t>
            </w:r>
            <w:r>
              <w:rPr>
                <w:rFonts w:ascii="Century" w:eastAsia="Century" w:hAnsi="Century" w:cs="Century"/>
                <w:b/>
                <w:sz w:val="24"/>
                <w:szCs w:val="24"/>
                <w:u w:val="single"/>
              </w:rPr>
              <w:t>.</w:t>
            </w:r>
            <w:r w:rsidR="00612210" w:rsidRPr="008418FD">
              <w:rPr>
                <w:rFonts w:ascii="Century" w:eastAsia="Century" w:hAnsi="Century" w:cs="Century"/>
                <w:b/>
                <w:sz w:val="24"/>
                <w:szCs w:val="24"/>
              </w:rPr>
              <w:t xml:space="preserve"> </w:t>
            </w:r>
            <w:r w:rsidR="008418FD" w:rsidRPr="008418FD">
              <w:rPr>
                <w:rFonts w:ascii="Century" w:eastAsia="Century" w:hAnsi="Century" w:cs="Century"/>
                <w:b/>
                <w:sz w:val="24"/>
                <w:szCs w:val="24"/>
              </w:rPr>
              <w:t xml:space="preserve"> </w:t>
            </w:r>
            <w:r w:rsidR="00612210" w:rsidRPr="00612210">
              <w:rPr>
                <w:rFonts w:ascii="Century" w:eastAsia="Century" w:hAnsi="Century" w:cs="Century"/>
                <w:bCs/>
                <w:sz w:val="24"/>
                <w:szCs w:val="24"/>
              </w:rPr>
              <w:t>Part 2</w:t>
            </w:r>
          </w:p>
          <w:p w14:paraId="792BF293" w14:textId="77777777" w:rsidR="00312049" w:rsidRDefault="00312049" w:rsidP="008418FD">
            <w:pPr>
              <w:jc w:val="center"/>
              <w:rPr>
                <w:rFonts w:ascii="Century" w:eastAsia="Century" w:hAnsi="Century" w:cs="Century"/>
                <w:b/>
                <w:sz w:val="24"/>
                <w:szCs w:val="24"/>
                <w:u w:val="single"/>
              </w:rPr>
            </w:pPr>
          </w:p>
          <w:p w14:paraId="42B1006B" w14:textId="6C0D9909" w:rsidR="008C7F02" w:rsidRPr="008418FD" w:rsidRDefault="00312049" w:rsidP="008418FD">
            <w:pPr>
              <w:jc w:val="center"/>
              <w:rPr>
                <w:rFonts w:ascii="Century" w:eastAsia="Century" w:hAnsi="Century" w:cs="Century"/>
                <w:bCs/>
                <w:sz w:val="24"/>
                <w:szCs w:val="24"/>
                <w:u w:val="single"/>
              </w:rPr>
            </w:pPr>
            <w:r w:rsidRPr="00821A37">
              <w:rPr>
                <w:rStyle w:val="BookTitle"/>
                <w:rFonts w:ascii="Century" w:hAnsi="Century"/>
                <w:b w:val="0"/>
                <w:i w:val="0"/>
                <w:iCs w:val="0"/>
                <w:sz w:val="20"/>
                <w:szCs w:val="20"/>
              </w:rPr>
              <w:t>The</w:t>
            </w:r>
            <w:r w:rsidR="00612210" w:rsidRPr="00821A37">
              <w:rPr>
                <w:rStyle w:val="BookTitle"/>
                <w:rFonts w:ascii="Century" w:hAnsi="Century"/>
                <w:b w:val="0"/>
                <w:i w:val="0"/>
                <w:iCs w:val="0"/>
                <w:sz w:val="20"/>
                <w:szCs w:val="20"/>
              </w:rPr>
              <w:t xml:space="preserve"> </w:t>
            </w:r>
            <w:r w:rsidR="008C7F02" w:rsidRPr="00821A37">
              <w:rPr>
                <w:rStyle w:val="BookTitle"/>
                <w:rFonts w:ascii="Century" w:hAnsi="Century"/>
                <w:b w:val="0"/>
                <w:i w:val="0"/>
                <w:iCs w:val="0"/>
                <w:sz w:val="20"/>
                <w:szCs w:val="20"/>
              </w:rPr>
              <w:t xml:space="preserve">children </w:t>
            </w:r>
            <w:r w:rsidR="00612210" w:rsidRPr="00821A37">
              <w:rPr>
                <w:rStyle w:val="BookTitle"/>
                <w:rFonts w:ascii="Century" w:hAnsi="Century"/>
                <w:b w:val="0"/>
                <w:i w:val="0"/>
                <w:iCs w:val="0"/>
                <w:sz w:val="20"/>
                <w:szCs w:val="20"/>
              </w:rPr>
              <w:t xml:space="preserve">will </w:t>
            </w:r>
            <w:r w:rsidR="008C7F02" w:rsidRPr="00821A37">
              <w:rPr>
                <w:rStyle w:val="BookTitle"/>
                <w:rFonts w:ascii="Century" w:hAnsi="Century"/>
                <w:b w:val="0"/>
                <w:i w:val="0"/>
                <w:iCs w:val="0"/>
                <w:sz w:val="20"/>
                <w:szCs w:val="20"/>
              </w:rPr>
              <w:t xml:space="preserve">learn how to distinguish between an object and the material from which it is made. They </w:t>
            </w:r>
            <w:r w:rsidR="00612210" w:rsidRPr="00821A37">
              <w:rPr>
                <w:rStyle w:val="BookTitle"/>
                <w:rFonts w:ascii="Century" w:hAnsi="Century"/>
                <w:b w:val="0"/>
                <w:i w:val="0"/>
                <w:iCs w:val="0"/>
                <w:sz w:val="20"/>
                <w:szCs w:val="20"/>
              </w:rPr>
              <w:t xml:space="preserve">will </w:t>
            </w:r>
            <w:r w:rsidR="008C7F02" w:rsidRPr="00821A37">
              <w:rPr>
                <w:rStyle w:val="BookTitle"/>
                <w:rFonts w:ascii="Century" w:hAnsi="Century"/>
                <w:b w:val="0"/>
                <w:i w:val="0"/>
                <w:iCs w:val="0"/>
                <w:sz w:val="20"/>
                <w:szCs w:val="20"/>
              </w:rPr>
              <w:t>also learn how to identify and name a variety of everyday materials, including wood, plastic, glass, metal, water and rock. They </w:t>
            </w:r>
            <w:r w:rsidR="00612210" w:rsidRPr="00821A37">
              <w:rPr>
                <w:rStyle w:val="BookTitle"/>
                <w:rFonts w:ascii="Century" w:hAnsi="Century"/>
                <w:b w:val="0"/>
                <w:i w:val="0"/>
                <w:iCs w:val="0"/>
                <w:sz w:val="20"/>
                <w:szCs w:val="20"/>
              </w:rPr>
              <w:t xml:space="preserve">will </w:t>
            </w:r>
            <w:r w:rsidR="008C7F02" w:rsidRPr="00821A37">
              <w:rPr>
                <w:rStyle w:val="BookTitle"/>
                <w:rFonts w:ascii="Century" w:hAnsi="Century"/>
                <w:b w:val="0"/>
                <w:i w:val="0"/>
                <w:iCs w:val="0"/>
                <w:sz w:val="20"/>
                <w:szCs w:val="20"/>
              </w:rPr>
              <w:t xml:space="preserve">describe the simple physical properties of a variety of everyday materials. And finally, they </w:t>
            </w:r>
            <w:r w:rsidR="00612210" w:rsidRPr="00821A37">
              <w:rPr>
                <w:rStyle w:val="BookTitle"/>
                <w:rFonts w:ascii="Century" w:hAnsi="Century"/>
                <w:b w:val="0"/>
                <w:i w:val="0"/>
                <w:iCs w:val="0"/>
                <w:sz w:val="20"/>
                <w:szCs w:val="20"/>
              </w:rPr>
              <w:lastRenderedPageBreak/>
              <w:t xml:space="preserve">will </w:t>
            </w:r>
            <w:r w:rsidR="008C7F02" w:rsidRPr="00821A37">
              <w:rPr>
                <w:rStyle w:val="BookTitle"/>
                <w:rFonts w:ascii="Century" w:hAnsi="Century"/>
                <w:b w:val="0"/>
                <w:i w:val="0"/>
                <w:iCs w:val="0"/>
                <w:sz w:val="20"/>
                <w:szCs w:val="20"/>
              </w:rPr>
              <w:t xml:space="preserve">learn how to compare and group together a variety of everyday materials </w:t>
            </w:r>
            <w:r w:rsidR="00612210" w:rsidRPr="00821A37">
              <w:rPr>
                <w:rStyle w:val="BookTitle"/>
                <w:rFonts w:ascii="Century" w:hAnsi="Century"/>
                <w:b w:val="0"/>
                <w:i w:val="0"/>
                <w:iCs w:val="0"/>
                <w:sz w:val="20"/>
                <w:szCs w:val="20"/>
              </w:rPr>
              <w:t>based on</w:t>
            </w:r>
            <w:r w:rsidR="008C7F02" w:rsidRPr="00821A37">
              <w:rPr>
                <w:rStyle w:val="BookTitle"/>
                <w:rFonts w:ascii="Century" w:hAnsi="Century"/>
                <w:b w:val="0"/>
                <w:i w:val="0"/>
                <w:iCs w:val="0"/>
                <w:sz w:val="20"/>
                <w:szCs w:val="20"/>
              </w:rPr>
              <w:t xml:space="preserve"> their simple physical properties.</w:t>
            </w:r>
          </w:p>
        </w:tc>
        <w:tc>
          <w:tcPr>
            <w:tcW w:w="3059" w:type="dxa"/>
            <w:shd w:val="clear" w:color="auto" w:fill="auto"/>
            <w:vAlign w:val="center"/>
          </w:tcPr>
          <w:p w14:paraId="0C117650" w14:textId="2B15CFF1" w:rsidR="00D5353A" w:rsidRDefault="00D5353A" w:rsidP="00D5353A">
            <w:pPr>
              <w:jc w:val="center"/>
              <w:rPr>
                <w:rStyle w:val="BookTitle"/>
                <w:rFonts w:ascii="Century" w:hAnsi="Century"/>
                <w:b w:val="0"/>
                <w:bCs w:val="0"/>
                <w:i w:val="0"/>
                <w:iCs w:val="0"/>
              </w:rPr>
            </w:pPr>
            <w:r w:rsidRPr="006D5180">
              <w:rPr>
                <w:rFonts w:ascii="Century" w:eastAsia="Century" w:hAnsi="Century" w:cs="Century"/>
                <w:b/>
                <w:sz w:val="24"/>
                <w:szCs w:val="24"/>
                <w:u w:val="single"/>
              </w:rPr>
              <w:lastRenderedPageBreak/>
              <w:t>Plants</w:t>
            </w:r>
          </w:p>
          <w:p w14:paraId="03F3627C" w14:textId="77777777" w:rsidR="00D5353A" w:rsidRDefault="00D5353A" w:rsidP="00D5353A">
            <w:pPr>
              <w:jc w:val="center"/>
              <w:rPr>
                <w:rStyle w:val="BookTitle"/>
              </w:rPr>
            </w:pPr>
          </w:p>
          <w:p w14:paraId="4B3AD8D4" w14:textId="14F48733" w:rsidR="006D5180" w:rsidRPr="00821A37" w:rsidRDefault="00D5353A" w:rsidP="00D5353A">
            <w:pPr>
              <w:jc w:val="center"/>
              <w:rPr>
                <w:rFonts w:ascii="Century" w:eastAsia="Century" w:hAnsi="Century" w:cs="Century"/>
                <w:b/>
                <w:sz w:val="20"/>
                <w:szCs w:val="20"/>
                <w:u w:val="single"/>
              </w:rPr>
            </w:pPr>
            <w:r w:rsidRPr="00821A37">
              <w:rPr>
                <w:rStyle w:val="BookTitle"/>
                <w:rFonts w:ascii="Century" w:hAnsi="Century"/>
                <w:b w:val="0"/>
                <w:bCs w:val="0"/>
                <w:i w:val="0"/>
                <w:iCs w:val="0"/>
                <w:sz w:val="20"/>
                <w:szCs w:val="20"/>
              </w:rPr>
              <w:t>The</w:t>
            </w:r>
            <w:r w:rsidR="006D5180" w:rsidRPr="00821A37">
              <w:rPr>
                <w:rStyle w:val="BookTitle"/>
                <w:rFonts w:ascii="Century" w:hAnsi="Century"/>
                <w:b w:val="0"/>
                <w:bCs w:val="0"/>
                <w:i w:val="0"/>
                <w:iCs w:val="0"/>
                <w:sz w:val="20"/>
                <w:szCs w:val="20"/>
              </w:rPr>
              <w:t xml:space="preserve"> children will learn how to identify and name a variety of common wild and garden plants, including deciduous and evergreen trees. They also learn how to identify and describe the basic structure of a variety of common flowering plants, including trees.</w:t>
            </w:r>
          </w:p>
          <w:p w14:paraId="1D8C23D1" w14:textId="77777777" w:rsidR="006D5180" w:rsidRDefault="006D5180" w:rsidP="008418FD">
            <w:pPr>
              <w:jc w:val="center"/>
              <w:rPr>
                <w:rFonts w:ascii="Century" w:hAnsi="Century"/>
              </w:rPr>
            </w:pPr>
          </w:p>
          <w:p w14:paraId="4AD8B484" w14:textId="77777777" w:rsidR="00D5353A" w:rsidRDefault="00D5353A" w:rsidP="008418FD">
            <w:pPr>
              <w:jc w:val="center"/>
              <w:rPr>
                <w:rFonts w:ascii="Century" w:hAnsi="Century"/>
              </w:rPr>
            </w:pPr>
          </w:p>
          <w:p w14:paraId="5E47E823" w14:textId="77777777" w:rsidR="00D5353A" w:rsidRDefault="00D5353A" w:rsidP="008418FD">
            <w:pPr>
              <w:jc w:val="center"/>
              <w:rPr>
                <w:rFonts w:ascii="Century" w:hAnsi="Century"/>
              </w:rPr>
            </w:pPr>
          </w:p>
          <w:p w14:paraId="56216C53" w14:textId="77777777" w:rsidR="00D5353A" w:rsidRDefault="00D5353A" w:rsidP="008418FD">
            <w:pPr>
              <w:jc w:val="center"/>
              <w:rPr>
                <w:rFonts w:ascii="Century" w:hAnsi="Century"/>
              </w:rPr>
            </w:pPr>
          </w:p>
          <w:p w14:paraId="169C62A7" w14:textId="77777777" w:rsidR="00D5353A" w:rsidRDefault="00D5353A" w:rsidP="008418FD">
            <w:pPr>
              <w:jc w:val="center"/>
              <w:rPr>
                <w:rFonts w:ascii="Century" w:hAnsi="Century"/>
              </w:rPr>
            </w:pPr>
          </w:p>
          <w:p w14:paraId="6720C31C" w14:textId="77777777" w:rsidR="00D5353A" w:rsidRDefault="00D5353A" w:rsidP="008418FD">
            <w:pPr>
              <w:jc w:val="center"/>
              <w:rPr>
                <w:rFonts w:ascii="Century" w:hAnsi="Century"/>
              </w:rPr>
            </w:pPr>
          </w:p>
          <w:p w14:paraId="1E18775E" w14:textId="77777777" w:rsidR="00D5353A" w:rsidRDefault="00D5353A" w:rsidP="008418FD">
            <w:pPr>
              <w:jc w:val="center"/>
              <w:rPr>
                <w:rFonts w:ascii="Century" w:hAnsi="Century"/>
              </w:rPr>
            </w:pPr>
          </w:p>
          <w:p w14:paraId="7BA5F561" w14:textId="10F0551D" w:rsidR="00D5353A" w:rsidRPr="00B47422" w:rsidRDefault="00D5353A" w:rsidP="008418FD">
            <w:pPr>
              <w:jc w:val="center"/>
              <w:rPr>
                <w:rFonts w:ascii="Century" w:hAnsi="Century"/>
              </w:rPr>
            </w:pPr>
          </w:p>
        </w:tc>
      </w:tr>
      <w:tr w:rsidR="007526E7" w:rsidRPr="00CD68B0" w14:paraId="40D19BCF" w14:textId="77777777" w:rsidTr="002A50C2">
        <w:trPr>
          <w:cantSplit/>
          <w:trHeight w:val="71"/>
          <w:tblHeader/>
        </w:trPr>
        <w:tc>
          <w:tcPr>
            <w:tcW w:w="1932" w:type="dxa"/>
            <w:shd w:val="clear" w:color="auto" w:fill="B4C6E7" w:themeFill="accent1" w:themeFillTint="66"/>
            <w:vAlign w:val="center"/>
          </w:tcPr>
          <w:p w14:paraId="191B711F" w14:textId="48944EA7" w:rsidR="007526E7" w:rsidRDefault="007526E7" w:rsidP="007526E7">
            <w:pPr>
              <w:jc w:val="center"/>
              <w:rPr>
                <w:rFonts w:ascii="Century" w:hAnsi="Century"/>
                <w:b/>
                <w:bCs/>
                <w:sz w:val="24"/>
              </w:rPr>
            </w:pPr>
            <w:r w:rsidRPr="003A3F88">
              <w:rPr>
                <w:rFonts w:ascii="Century" w:hAnsi="Century"/>
                <w:b/>
                <w:bCs/>
                <w:sz w:val="24"/>
              </w:rPr>
              <w:lastRenderedPageBreak/>
              <w:t>History</w:t>
            </w:r>
          </w:p>
          <w:p w14:paraId="084B7295" w14:textId="4CCF691C" w:rsidR="007526E7" w:rsidRDefault="007526E7" w:rsidP="007526E7">
            <w:pPr>
              <w:jc w:val="center"/>
              <w:rPr>
                <w:rFonts w:ascii="Century" w:hAnsi="Century"/>
                <w:b/>
                <w:szCs w:val="20"/>
              </w:rPr>
            </w:pPr>
            <w:r w:rsidRPr="003A3F88">
              <w:rPr>
                <w:rFonts w:ascii="Century" w:hAnsi="Century"/>
                <w:b/>
                <w:bCs/>
                <w:sz w:val="24"/>
              </w:rPr>
              <w:t>and Geography</w:t>
            </w:r>
          </w:p>
        </w:tc>
        <w:tc>
          <w:tcPr>
            <w:tcW w:w="3059" w:type="dxa"/>
            <w:shd w:val="clear" w:color="auto" w:fill="auto"/>
            <w:vAlign w:val="center"/>
          </w:tcPr>
          <w:p w14:paraId="6D42C590" w14:textId="77777777" w:rsidR="007526E7" w:rsidRPr="0098087A" w:rsidRDefault="007526E7" w:rsidP="000D2A29">
            <w:pPr>
              <w:rPr>
                <w:rFonts w:ascii="Century" w:hAnsi="Century"/>
                <w:sz w:val="20"/>
                <w:szCs w:val="20"/>
              </w:rPr>
            </w:pPr>
            <w:r w:rsidRPr="0098087A">
              <w:rPr>
                <w:rFonts w:ascii="Century" w:hAnsi="Century"/>
                <w:sz w:val="20"/>
                <w:szCs w:val="20"/>
              </w:rPr>
              <w:t>Geography</w:t>
            </w:r>
          </w:p>
          <w:p w14:paraId="426FFED5" w14:textId="77777777" w:rsidR="00CD2254" w:rsidRDefault="007526E7" w:rsidP="000D2A29">
            <w:pPr>
              <w:rPr>
                <w:rFonts w:ascii="Century" w:hAnsi="Century"/>
                <w:b/>
                <w:sz w:val="20"/>
                <w:szCs w:val="20"/>
                <w:u w:val="single"/>
              </w:rPr>
            </w:pPr>
            <w:r w:rsidRPr="0098087A">
              <w:rPr>
                <w:rFonts w:ascii="Century" w:hAnsi="Century"/>
                <w:b/>
                <w:sz w:val="20"/>
                <w:szCs w:val="20"/>
                <w:u w:val="single"/>
              </w:rPr>
              <w:t>Our Local Area</w:t>
            </w:r>
          </w:p>
          <w:p w14:paraId="357C4189" w14:textId="77777777" w:rsidR="00CD2254" w:rsidRDefault="007526E7" w:rsidP="000D2A29">
            <w:pPr>
              <w:rPr>
                <w:rFonts w:ascii="Century" w:hAnsi="Century"/>
                <w:sz w:val="20"/>
                <w:szCs w:val="20"/>
              </w:rPr>
            </w:pPr>
            <w:r w:rsidRPr="00D85DCB">
              <w:rPr>
                <w:rFonts w:ascii="Century" w:hAnsi="Century"/>
                <w:sz w:val="20"/>
                <w:szCs w:val="20"/>
              </w:rPr>
              <w:t>What’s it like where we live?</w:t>
            </w:r>
          </w:p>
          <w:p w14:paraId="24D7711A" w14:textId="77777777" w:rsidR="00CD2254" w:rsidRDefault="00CD2254" w:rsidP="000D2A29">
            <w:pPr>
              <w:rPr>
                <w:rFonts w:ascii="Century" w:hAnsi="Century"/>
                <w:sz w:val="20"/>
                <w:szCs w:val="20"/>
              </w:rPr>
            </w:pPr>
          </w:p>
          <w:p w14:paraId="0284EA63" w14:textId="6E27E282" w:rsidR="007526E7" w:rsidRPr="00D85DCB" w:rsidRDefault="0098087A" w:rsidP="000D2A29">
            <w:pPr>
              <w:rPr>
                <w:rFonts w:ascii="Century" w:hAnsi="Century"/>
                <w:sz w:val="20"/>
                <w:szCs w:val="20"/>
              </w:rPr>
            </w:pPr>
            <w:r w:rsidRPr="3A1B88CB">
              <w:rPr>
                <w:rFonts w:ascii="Century" w:hAnsi="Century"/>
                <w:sz w:val="20"/>
                <w:szCs w:val="20"/>
              </w:rPr>
              <w:t xml:space="preserve"> </w:t>
            </w:r>
            <w:r w:rsidR="007526E7" w:rsidRPr="3A1B88CB">
              <w:rPr>
                <w:rFonts w:ascii="Century" w:hAnsi="Century"/>
                <w:sz w:val="18"/>
                <w:szCs w:val="18"/>
              </w:rPr>
              <w:t>The children will develop locational knowledge based on the view from the school and local walks. They will build place vocabulary to define where they live, which is deepened through fieldwork experiences and using maps</w:t>
            </w:r>
            <w:r w:rsidR="00CD2254" w:rsidRPr="3A1B88CB">
              <w:rPr>
                <w:rFonts w:ascii="Century" w:hAnsi="Century"/>
                <w:sz w:val="18"/>
                <w:szCs w:val="18"/>
              </w:rPr>
              <w:t>.</w:t>
            </w:r>
          </w:p>
        </w:tc>
        <w:tc>
          <w:tcPr>
            <w:tcW w:w="3059" w:type="dxa"/>
            <w:shd w:val="clear" w:color="auto" w:fill="auto"/>
            <w:vAlign w:val="center"/>
          </w:tcPr>
          <w:p w14:paraId="7FBF65D0" w14:textId="62562DB5" w:rsidR="007526E7" w:rsidRPr="0098087A" w:rsidRDefault="007526E7" w:rsidP="000D2A29">
            <w:pPr>
              <w:rPr>
                <w:rFonts w:ascii="Century" w:hAnsi="Century"/>
                <w:sz w:val="20"/>
                <w:szCs w:val="20"/>
              </w:rPr>
            </w:pPr>
            <w:r w:rsidRPr="0098087A">
              <w:rPr>
                <w:rFonts w:ascii="Century" w:hAnsi="Century"/>
                <w:sz w:val="20"/>
                <w:szCs w:val="20"/>
              </w:rPr>
              <w:t>History</w:t>
            </w:r>
          </w:p>
          <w:p w14:paraId="6CB1CA8E" w14:textId="77777777" w:rsidR="007526E7" w:rsidRPr="00CD2254" w:rsidRDefault="007526E7" w:rsidP="000D2A29">
            <w:pPr>
              <w:rPr>
                <w:rFonts w:ascii="Century" w:hAnsi="Century"/>
                <w:b/>
                <w:sz w:val="20"/>
                <w:szCs w:val="20"/>
                <w:u w:val="single"/>
              </w:rPr>
            </w:pPr>
            <w:r w:rsidRPr="00CD2254">
              <w:rPr>
                <w:rFonts w:ascii="Century" w:hAnsi="Century"/>
                <w:b/>
                <w:sz w:val="20"/>
                <w:szCs w:val="20"/>
                <w:u w:val="single"/>
              </w:rPr>
              <w:t>My Family</w:t>
            </w:r>
          </w:p>
          <w:p w14:paraId="2868B8CD" w14:textId="77777777" w:rsidR="00CD2254" w:rsidRDefault="007526E7" w:rsidP="000D2A29">
            <w:pPr>
              <w:rPr>
                <w:rFonts w:ascii="Century" w:hAnsi="Century"/>
                <w:sz w:val="20"/>
                <w:szCs w:val="20"/>
              </w:rPr>
            </w:pPr>
            <w:r w:rsidRPr="00CD2254">
              <w:rPr>
                <w:rFonts w:ascii="Century" w:hAnsi="Century"/>
                <w:sz w:val="20"/>
                <w:szCs w:val="20"/>
              </w:rPr>
              <w:t>What was lifelike when our grandparents were children?</w:t>
            </w:r>
          </w:p>
          <w:p w14:paraId="36F95FBF" w14:textId="77777777" w:rsidR="00CD2254" w:rsidRDefault="00CD2254" w:rsidP="000D2A29">
            <w:pPr>
              <w:rPr>
                <w:rFonts w:ascii="Century" w:hAnsi="Century"/>
                <w:sz w:val="20"/>
                <w:szCs w:val="20"/>
              </w:rPr>
            </w:pPr>
          </w:p>
          <w:p w14:paraId="517763BE" w14:textId="7C165B0B" w:rsidR="00D85DCB" w:rsidRPr="00D85DCB" w:rsidRDefault="007526E7" w:rsidP="000D2A29">
            <w:pPr>
              <w:rPr>
                <w:rFonts w:ascii="Century" w:hAnsi="Century"/>
                <w:sz w:val="18"/>
                <w:szCs w:val="18"/>
              </w:rPr>
            </w:pPr>
            <w:r w:rsidRPr="3A1B88CB">
              <w:rPr>
                <w:rFonts w:ascii="Century" w:hAnsi="Century"/>
                <w:sz w:val="18"/>
                <w:szCs w:val="18"/>
              </w:rPr>
              <w:t xml:space="preserve">The children will explore similarities and differences between their own lives and those of people their grandparents’ age. The children will </w:t>
            </w:r>
            <w:r w:rsidRPr="3A1B88CB">
              <w:rPr>
                <w:rFonts w:ascii="Century" w:hAnsi="Century"/>
                <w:color w:val="000000" w:themeColor="text1"/>
                <w:sz w:val="18"/>
                <w:szCs w:val="18"/>
              </w:rPr>
              <w:t>develop an awareness of the past, know where the people and events they study fit within a chronological framework.</w:t>
            </w:r>
          </w:p>
        </w:tc>
        <w:tc>
          <w:tcPr>
            <w:tcW w:w="3059" w:type="dxa"/>
            <w:shd w:val="clear" w:color="auto" w:fill="auto"/>
            <w:vAlign w:val="center"/>
          </w:tcPr>
          <w:p w14:paraId="595D6F19" w14:textId="77777777" w:rsidR="007526E7" w:rsidRPr="0098087A" w:rsidRDefault="007526E7" w:rsidP="000D2A29">
            <w:pPr>
              <w:pStyle w:val="ListParagraph"/>
              <w:ind w:left="0"/>
              <w:rPr>
                <w:rFonts w:ascii="Century" w:hAnsi="Century"/>
                <w:sz w:val="20"/>
                <w:szCs w:val="20"/>
              </w:rPr>
            </w:pPr>
            <w:r w:rsidRPr="3A1B88CB">
              <w:rPr>
                <w:rFonts w:ascii="Century" w:hAnsi="Century"/>
                <w:sz w:val="20"/>
                <w:szCs w:val="20"/>
              </w:rPr>
              <w:t>Geography</w:t>
            </w:r>
          </w:p>
          <w:p w14:paraId="707BE82C" w14:textId="77777777" w:rsidR="007526E7" w:rsidRPr="0098087A" w:rsidRDefault="007526E7" w:rsidP="000D2A29">
            <w:pPr>
              <w:pStyle w:val="ListParagraph"/>
              <w:ind w:left="0"/>
              <w:rPr>
                <w:rFonts w:ascii="Century" w:hAnsi="Century"/>
                <w:b/>
                <w:bCs/>
                <w:sz w:val="20"/>
                <w:szCs w:val="20"/>
                <w:u w:val="single"/>
              </w:rPr>
            </w:pPr>
            <w:r w:rsidRPr="3A1B88CB">
              <w:rPr>
                <w:rFonts w:ascii="Century" w:hAnsi="Century"/>
                <w:b/>
                <w:bCs/>
                <w:sz w:val="20"/>
                <w:szCs w:val="20"/>
                <w:u w:val="single"/>
              </w:rPr>
              <w:t>People and Their Communities</w:t>
            </w:r>
          </w:p>
          <w:p w14:paraId="0C175BEF" w14:textId="1CA43B2B" w:rsidR="00F84DC8" w:rsidRDefault="007526E7" w:rsidP="000D2A29">
            <w:pPr>
              <w:pStyle w:val="ListParagraph"/>
              <w:ind w:left="0"/>
              <w:rPr>
                <w:rFonts w:ascii="Century" w:hAnsi="Century"/>
                <w:sz w:val="20"/>
                <w:szCs w:val="20"/>
              </w:rPr>
            </w:pPr>
            <w:r w:rsidRPr="3A1B88CB">
              <w:rPr>
                <w:rFonts w:ascii="Century" w:hAnsi="Century"/>
                <w:sz w:val="20"/>
                <w:szCs w:val="20"/>
              </w:rPr>
              <w:t>Where in the world do these people live?</w:t>
            </w:r>
          </w:p>
          <w:p w14:paraId="42E93E56" w14:textId="77777777" w:rsidR="00CD2254" w:rsidRPr="00D85DCB" w:rsidRDefault="00CD2254" w:rsidP="000D2A29">
            <w:pPr>
              <w:pStyle w:val="ListParagraph"/>
              <w:ind w:left="0"/>
              <w:rPr>
                <w:rFonts w:ascii="Century" w:hAnsi="Century"/>
                <w:sz w:val="20"/>
                <w:szCs w:val="20"/>
              </w:rPr>
            </w:pPr>
          </w:p>
          <w:p w14:paraId="23A4A87C" w14:textId="03880DCD" w:rsidR="008D0570" w:rsidRPr="00821A37" w:rsidRDefault="007526E7" w:rsidP="000D2A29">
            <w:pPr>
              <w:pStyle w:val="ListParagraph"/>
              <w:ind w:left="0"/>
              <w:rPr>
                <w:rFonts w:ascii="Century" w:hAnsi="Century"/>
                <w:sz w:val="18"/>
                <w:szCs w:val="18"/>
              </w:rPr>
            </w:pPr>
            <w:r w:rsidRPr="3A1B88CB">
              <w:rPr>
                <w:rFonts w:ascii="Century" w:hAnsi="Century"/>
                <w:sz w:val="18"/>
                <w:szCs w:val="18"/>
              </w:rPr>
              <w:t>The children take</w:t>
            </w:r>
            <w:r w:rsidR="3D98BE79" w:rsidRPr="3A1B88CB">
              <w:rPr>
                <w:rFonts w:ascii="Century" w:hAnsi="Century"/>
                <w:sz w:val="18"/>
                <w:szCs w:val="18"/>
              </w:rPr>
              <w:t xml:space="preserve"> </w:t>
            </w:r>
            <w:r w:rsidRPr="3A1B88CB">
              <w:rPr>
                <w:rFonts w:ascii="Century" w:hAnsi="Century"/>
                <w:sz w:val="18"/>
                <w:szCs w:val="18"/>
              </w:rPr>
              <w:t>four different world journeys. Starting with their local area, they then look at coastal, rainforest, dry (desert) and world city locations.</w:t>
            </w:r>
          </w:p>
          <w:p w14:paraId="6C3A50E7" w14:textId="457B1544" w:rsidR="00D85DCB" w:rsidRPr="00D85DCB" w:rsidRDefault="007526E7" w:rsidP="000D2A29">
            <w:pPr>
              <w:pStyle w:val="ListParagraph"/>
              <w:ind w:left="0"/>
              <w:rPr>
                <w:rFonts w:ascii="Century" w:hAnsi="Century"/>
                <w:color w:val="000000"/>
                <w:sz w:val="18"/>
                <w:szCs w:val="18"/>
              </w:rPr>
            </w:pPr>
            <w:r w:rsidRPr="3A1B88CB">
              <w:rPr>
                <w:rFonts w:ascii="Century" w:hAnsi="Century"/>
                <w:color w:val="000000" w:themeColor="text1"/>
                <w:sz w:val="18"/>
                <w:szCs w:val="18"/>
              </w:rPr>
              <w:t>The children will name and locate the world’s seven continents, learn about the human and physical geography of a small area in several non-European countries and read images, maps, atlases and globes</w:t>
            </w:r>
            <w:r w:rsidR="004D7328" w:rsidRPr="3A1B88CB">
              <w:rPr>
                <w:rFonts w:ascii="Century" w:hAnsi="Century"/>
                <w:color w:val="000000" w:themeColor="text1"/>
                <w:sz w:val="18"/>
                <w:szCs w:val="18"/>
              </w:rPr>
              <w:t>.</w:t>
            </w:r>
          </w:p>
        </w:tc>
        <w:tc>
          <w:tcPr>
            <w:tcW w:w="3059" w:type="dxa"/>
            <w:shd w:val="clear" w:color="auto" w:fill="auto"/>
            <w:vAlign w:val="center"/>
          </w:tcPr>
          <w:p w14:paraId="6AD8959C" w14:textId="292272B1" w:rsidR="007526E7" w:rsidRPr="0098087A" w:rsidRDefault="007526E7" w:rsidP="000D2A29">
            <w:pPr>
              <w:rPr>
                <w:rFonts w:ascii="Century" w:hAnsi="Century"/>
                <w:sz w:val="20"/>
                <w:szCs w:val="20"/>
              </w:rPr>
            </w:pPr>
            <w:r w:rsidRPr="0098087A">
              <w:rPr>
                <w:rFonts w:ascii="Century" w:hAnsi="Century"/>
                <w:sz w:val="20"/>
                <w:szCs w:val="20"/>
              </w:rPr>
              <w:t>History</w:t>
            </w:r>
          </w:p>
          <w:p w14:paraId="11F0621C" w14:textId="77777777" w:rsidR="007526E7" w:rsidRPr="00CD2254" w:rsidRDefault="007526E7" w:rsidP="000D2A29">
            <w:pPr>
              <w:rPr>
                <w:rFonts w:ascii="Century" w:hAnsi="Century"/>
                <w:b/>
                <w:sz w:val="20"/>
                <w:szCs w:val="20"/>
                <w:u w:val="single"/>
              </w:rPr>
            </w:pPr>
            <w:r w:rsidRPr="00CD2254">
              <w:rPr>
                <w:rFonts w:ascii="Century" w:hAnsi="Century"/>
                <w:b/>
                <w:sz w:val="20"/>
                <w:szCs w:val="20"/>
                <w:u w:val="single"/>
              </w:rPr>
              <w:t>The Greatest Explorers</w:t>
            </w:r>
          </w:p>
          <w:p w14:paraId="27EE0B6F" w14:textId="77777777" w:rsidR="004D7328" w:rsidRDefault="007526E7" w:rsidP="000D2A29">
            <w:pPr>
              <w:rPr>
                <w:rFonts w:ascii="Century" w:hAnsi="Century"/>
                <w:color w:val="000000"/>
                <w:sz w:val="20"/>
                <w:szCs w:val="20"/>
              </w:rPr>
            </w:pPr>
            <w:r w:rsidRPr="00CD2254">
              <w:rPr>
                <w:rFonts w:ascii="Century" w:hAnsi="Century"/>
                <w:color w:val="000000"/>
                <w:sz w:val="20"/>
                <w:szCs w:val="20"/>
              </w:rPr>
              <w:t>Lives of significant individuals.</w:t>
            </w:r>
          </w:p>
          <w:p w14:paraId="409C2E1D" w14:textId="77777777" w:rsidR="00CD2254" w:rsidRPr="00CD2254" w:rsidRDefault="00CD2254" w:rsidP="000D2A29">
            <w:pPr>
              <w:rPr>
                <w:rFonts w:ascii="Century" w:hAnsi="Century"/>
                <w:color w:val="000000"/>
                <w:sz w:val="20"/>
                <w:szCs w:val="20"/>
              </w:rPr>
            </w:pPr>
          </w:p>
          <w:p w14:paraId="143EA8CE" w14:textId="69E403AC" w:rsidR="00CD2254" w:rsidRPr="00D85DCB" w:rsidRDefault="007526E7" w:rsidP="000D2A29">
            <w:pPr>
              <w:rPr>
                <w:rFonts w:ascii="Century" w:hAnsi="Century"/>
                <w:sz w:val="18"/>
                <w:szCs w:val="18"/>
              </w:rPr>
            </w:pPr>
            <w:r w:rsidRPr="3A1B88CB">
              <w:rPr>
                <w:rFonts w:ascii="Century" w:hAnsi="Century"/>
                <w:sz w:val="18"/>
                <w:szCs w:val="18"/>
              </w:rPr>
              <w:t>The children will investigate the lives and journeys of five explorers from various eras: Ibn Battuta, Captain Cook, Roald Amundsen, Captain Robert Falcon Scott and Sunita Williams. They will study an explorer from different perspectives, discussing what makes an explorer ‘great’, and who might not think that.</w:t>
            </w:r>
          </w:p>
        </w:tc>
        <w:tc>
          <w:tcPr>
            <w:tcW w:w="3059" w:type="dxa"/>
            <w:gridSpan w:val="2"/>
            <w:shd w:val="clear" w:color="auto" w:fill="auto"/>
            <w:vAlign w:val="center"/>
          </w:tcPr>
          <w:p w14:paraId="3ED71252" w14:textId="77777777" w:rsidR="007526E7" w:rsidRPr="00FA1DD9" w:rsidRDefault="007526E7" w:rsidP="000D2A29">
            <w:pPr>
              <w:rPr>
                <w:rFonts w:ascii="Century" w:eastAsia="Century" w:hAnsi="Century" w:cs="Century"/>
              </w:rPr>
            </w:pPr>
            <w:r w:rsidRPr="00FA1DD9">
              <w:rPr>
                <w:rFonts w:ascii="Century" w:eastAsia="Century" w:hAnsi="Century" w:cs="Century"/>
              </w:rPr>
              <w:t>Geography</w:t>
            </w:r>
          </w:p>
          <w:p w14:paraId="5BE6B86B" w14:textId="77777777" w:rsidR="007526E7" w:rsidRPr="00F84DC8" w:rsidRDefault="007526E7" w:rsidP="000D2A29">
            <w:pPr>
              <w:rPr>
                <w:rFonts w:ascii="Century" w:eastAsia="Century" w:hAnsi="Century" w:cs="Century"/>
                <w:b/>
                <w:bCs/>
                <w:u w:val="single"/>
              </w:rPr>
            </w:pPr>
            <w:r w:rsidRPr="00F84DC8">
              <w:rPr>
                <w:rFonts w:ascii="Century" w:eastAsia="Century" w:hAnsi="Century" w:cs="Century"/>
                <w:b/>
                <w:bCs/>
                <w:u w:val="single"/>
              </w:rPr>
              <w:t>Animals and Their Habitats</w:t>
            </w:r>
          </w:p>
          <w:p w14:paraId="3D3DB88A" w14:textId="5EE3F8A9" w:rsidR="007526E7" w:rsidRPr="00351738" w:rsidRDefault="00351738" w:rsidP="000D2A29">
            <w:pPr>
              <w:rPr>
                <w:rFonts w:ascii="Century" w:eastAsia="Century" w:hAnsi="Century" w:cs="Century"/>
                <w:b/>
                <w:bCs/>
                <w:sz w:val="20"/>
                <w:szCs w:val="20"/>
              </w:rPr>
            </w:pPr>
            <w:r w:rsidRPr="00351738">
              <w:rPr>
                <w:rFonts w:ascii="Century" w:hAnsi="Century"/>
                <w:sz w:val="20"/>
                <w:szCs w:val="20"/>
              </w:rPr>
              <w:t>Where do our favourite animals live?</w:t>
            </w:r>
          </w:p>
          <w:p w14:paraId="3C701317" w14:textId="77777777" w:rsidR="007526E7" w:rsidRPr="00821A37" w:rsidRDefault="007526E7" w:rsidP="000D2A29">
            <w:pPr>
              <w:rPr>
                <w:rFonts w:ascii="Century" w:eastAsia="Century" w:hAnsi="Century" w:cs="Century"/>
                <w:sz w:val="20"/>
                <w:szCs w:val="20"/>
              </w:rPr>
            </w:pPr>
          </w:p>
          <w:p w14:paraId="42DE961E" w14:textId="3FDFEF11" w:rsidR="00CD2254" w:rsidRPr="00FA1DD9" w:rsidRDefault="004617CE" w:rsidP="000D2A29">
            <w:pPr>
              <w:rPr>
                <w:rFonts w:ascii="Century" w:eastAsia="Century" w:hAnsi="Century" w:cs="Century"/>
                <w:sz w:val="18"/>
                <w:szCs w:val="18"/>
              </w:rPr>
            </w:pPr>
            <w:r w:rsidRPr="3A1B88CB">
              <w:rPr>
                <w:rFonts w:ascii="Century" w:hAnsi="Century"/>
                <w:sz w:val="18"/>
                <w:szCs w:val="18"/>
              </w:rPr>
              <w:t>The children will name and locate the world’s seven continents and five oceans</w:t>
            </w:r>
            <w:r w:rsidR="002F054D" w:rsidRPr="3A1B88CB">
              <w:rPr>
                <w:rFonts w:ascii="Century" w:hAnsi="Century"/>
                <w:sz w:val="18"/>
                <w:szCs w:val="18"/>
              </w:rPr>
              <w:t>. They will</w:t>
            </w:r>
            <w:r w:rsidRPr="3A1B88CB">
              <w:rPr>
                <w:rFonts w:ascii="Century" w:hAnsi="Century"/>
                <w:sz w:val="18"/>
                <w:szCs w:val="18"/>
              </w:rPr>
              <w:t xml:space="preserve"> use world maps, atlases and globes to identify countries, continents and oceans</w:t>
            </w:r>
            <w:r w:rsidR="002F054D" w:rsidRPr="3A1B88CB">
              <w:rPr>
                <w:rFonts w:ascii="Century" w:hAnsi="Century"/>
                <w:sz w:val="18"/>
                <w:szCs w:val="18"/>
              </w:rPr>
              <w:t xml:space="preserve">. The children </w:t>
            </w:r>
            <w:r w:rsidR="00DD052F" w:rsidRPr="3A1B88CB">
              <w:rPr>
                <w:rFonts w:ascii="Century" w:hAnsi="Century"/>
                <w:sz w:val="18"/>
                <w:szCs w:val="18"/>
              </w:rPr>
              <w:t xml:space="preserve">will </w:t>
            </w:r>
            <w:r w:rsidRPr="3A1B88CB">
              <w:rPr>
                <w:rFonts w:ascii="Century" w:hAnsi="Century"/>
                <w:sz w:val="18"/>
                <w:szCs w:val="18"/>
              </w:rPr>
              <w:t>use simple fieldwork and observational skills.</w:t>
            </w:r>
          </w:p>
        </w:tc>
        <w:tc>
          <w:tcPr>
            <w:tcW w:w="3059" w:type="dxa"/>
            <w:shd w:val="clear" w:color="auto" w:fill="auto"/>
            <w:vAlign w:val="center"/>
          </w:tcPr>
          <w:p w14:paraId="7EB284C4" w14:textId="03F740AE" w:rsidR="007526E7" w:rsidRPr="00FA1DD9" w:rsidRDefault="007526E7" w:rsidP="000D2A29">
            <w:pPr>
              <w:rPr>
                <w:rFonts w:ascii="Century" w:eastAsia="Century" w:hAnsi="Century" w:cs="Century"/>
              </w:rPr>
            </w:pPr>
            <w:r w:rsidRPr="00FA1DD9">
              <w:rPr>
                <w:rFonts w:ascii="Century" w:eastAsia="Century" w:hAnsi="Century" w:cs="Century"/>
              </w:rPr>
              <w:t>History</w:t>
            </w:r>
          </w:p>
          <w:p w14:paraId="73F12171" w14:textId="3F79142D" w:rsidR="003C2960" w:rsidRPr="00F84DC8" w:rsidRDefault="007526E7" w:rsidP="000D2A29">
            <w:pPr>
              <w:rPr>
                <w:rFonts w:ascii="Century" w:eastAsia="Century" w:hAnsi="Century" w:cs="Century"/>
                <w:b/>
                <w:bCs/>
                <w:u w:val="single"/>
              </w:rPr>
            </w:pPr>
            <w:r w:rsidRPr="00F84DC8">
              <w:rPr>
                <w:rFonts w:ascii="Century" w:eastAsia="Century" w:hAnsi="Century" w:cs="Century"/>
                <w:b/>
                <w:bCs/>
                <w:u w:val="single"/>
              </w:rPr>
              <w:t>Great Inventions –</w:t>
            </w:r>
          </w:p>
          <w:p w14:paraId="219C4DDD" w14:textId="002DB122" w:rsidR="007526E7" w:rsidRPr="00F84DC8" w:rsidRDefault="007526E7" w:rsidP="000D2A29">
            <w:pPr>
              <w:rPr>
                <w:rFonts w:ascii="Century" w:eastAsia="Century" w:hAnsi="Century" w:cs="Century"/>
                <w:u w:val="single"/>
              </w:rPr>
            </w:pPr>
            <w:r w:rsidRPr="00F84DC8">
              <w:rPr>
                <w:rFonts w:ascii="Century" w:eastAsia="Century" w:hAnsi="Century" w:cs="Century"/>
                <w:b/>
                <w:bCs/>
                <w:u w:val="single"/>
              </w:rPr>
              <w:t>The First Flight</w:t>
            </w:r>
          </w:p>
          <w:p w14:paraId="4AF41074" w14:textId="5E1517CD" w:rsidR="007526E7" w:rsidRPr="00821A37" w:rsidRDefault="00B0198F" w:rsidP="000D2A29">
            <w:pPr>
              <w:rPr>
                <w:rFonts w:ascii="Century" w:eastAsia="Century" w:hAnsi="Century" w:cs="Century"/>
                <w:bCs/>
                <w:sz w:val="18"/>
                <w:szCs w:val="18"/>
              </w:rPr>
            </w:pPr>
            <w:r w:rsidRPr="00821A37">
              <w:rPr>
                <w:rFonts w:ascii="Century" w:hAnsi="Century"/>
                <w:sz w:val="18"/>
                <w:szCs w:val="18"/>
              </w:rPr>
              <w:t>How did the first flight change the world? Why were the Rainhill Trials important?</w:t>
            </w:r>
          </w:p>
          <w:p w14:paraId="43B126B1" w14:textId="77777777" w:rsidR="00CD2254" w:rsidRPr="00821A37" w:rsidRDefault="00CD2254" w:rsidP="000D2A29">
            <w:pPr>
              <w:rPr>
                <w:rFonts w:ascii="Century" w:eastAsia="Century" w:hAnsi="Century" w:cs="Century"/>
                <w:bCs/>
                <w:sz w:val="18"/>
                <w:szCs w:val="18"/>
              </w:rPr>
            </w:pPr>
          </w:p>
          <w:p w14:paraId="7031C7F9" w14:textId="3F5F1889" w:rsidR="00CD2254" w:rsidRPr="00FA1DD9" w:rsidRDefault="009340C3" w:rsidP="000D2A29">
            <w:pPr>
              <w:rPr>
                <w:rFonts w:ascii="Century" w:eastAsia="Century" w:hAnsi="Century" w:cs="Century"/>
                <w:sz w:val="18"/>
                <w:szCs w:val="18"/>
              </w:rPr>
            </w:pPr>
            <w:r w:rsidRPr="3A1B88CB">
              <w:rPr>
                <w:rFonts w:ascii="Century" w:hAnsi="Century"/>
                <w:sz w:val="18"/>
                <w:szCs w:val="18"/>
              </w:rPr>
              <w:t xml:space="preserve">The children will explore the stories of two significant events in the history of travel, and the impact they had on people’s lives, back then and in the future. They will </w:t>
            </w:r>
            <w:r w:rsidR="00C2049E" w:rsidRPr="3A1B88CB">
              <w:rPr>
                <w:rFonts w:ascii="Century" w:hAnsi="Century"/>
                <w:sz w:val="18"/>
                <w:szCs w:val="18"/>
              </w:rPr>
              <w:t>develop an awareness of the past, using common words and phrases relating to the passing of time. The children will know where the people and events they study fit within a chronological framework. They will be able to identify similarities and differences between ways of life in different periods.</w:t>
            </w:r>
          </w:p>
        </w:tc>
      </w:tr>
      <w:tr w:rsidR="007526E7" w:rsidRPr="00CD68B0" w14:paraId="4140CFB0" w14:textId="77777777" w:rsidTr="002A50C2">
        <w:trPr>
          <w:cantSplit/>
          <w:trHeight w:val="5207"/>
          <w:tblHeader/>
        </w:trPr>
        <w:tc>
          <w:tcPr>
            <w:tcW w:w="1932" w:type="dxa"/>
            <w:shd w:val="clear" w:color="auto" w:fill="B4C6E7" w:themeFill="accent1" w:themeFillTint="66"/>
            <w:vAlign w:val="center"/>
          </w:tcPr>
          <w:p w14:paraId="1EB04447" w14:textId="5E86F3F7" w:rsidR="007526E7" w:rsidRPr="003A3F88" w:rsidRDefault="00894C08" w:rsidP="007526E7">
            <w:pPr>
              <w:jc w:val="center"/>
              <w:rPr>
                <w:rFonts w:ascii="Century" w:hAnsi="Century"/>
                <w:b/>
                <w:bCs/>
                <w:sz w:val="24"/>
              </w:rPr>
            </w:pPr>
            <w:r>
              <w:rPr>
                <w:rFonts w:ascii="Century" w:hAnsi="Century"/>
                <w:b/>
                <w:szCs w:val="20"/>
              </w:rPr>
              <w:t>Computing</w:t>
            </w:r>
          </w:p>
        </w:tc>
        <w:tc>
          <w:tcPr>
            <w:tcW w:w="3059" w:type="dxa"/>
            <w:shd w:val="clear" w:color="auto" w:fill="auto"/>
            <w:vAlign w:val="center"/>
          </w:tcPr>
          <w:p w14:paraId="2168893E" w14:textId="77777777" w:rsidR="007526E7" w:rsidRPr="00EA0BB2" w:rsidRDefault="00403147" w:rsidP="007526E7">
            <w:pPr>
              <w:jc w:val="center"/>
              <w:rPr>
                <w:rFonts w:ascii="Century" w:hAnsi="Century"/>
                <w:b/>
                <w:bCs/>
                <w:u w:val="single"/>
              </w:rPr>
            </w:pPr>
            <w:r w:rsidRPr="00EA0BB2">
              <w:rPr>
                <w:rFonts w:ascii="Century" w:hAnsi="Century"/>
                <w:b/>
                <w:bCs/>
                <w:u w:val="single"/>
              </w:rPr>
              <w:t>Online Safety &amp; Exploring Purple Mash</w:t>
            </w:r>
          </w:p>
          <w:p w14:paraId="78D5B0FC" w14:textId="77777777" w:rsidR="00362BC2" w:rsidRDefault="00FA1DD9" w:rsidP="007526E7">
            <w:pPr>
              <w:jc w:val="center"/>
              <w:rPr>
                <w:rFonts w:ascii="Century" w:hAnsi="Century"/>
                <w:sz w:val="16"/>
                <w:szCs w:val="16"/>
              </w:rPr>
            </w:pPr>
            <w:r w:rsidRPr="00FA1DD9">
              <w:rPr>
                <w:rFonts w:ascii="Century" w:eastAsia="Century" w:hAnsi="Century" w:cs="Century"/>
                <w:bCs/>
                <w:sz w:val="16"/>
                <w:szCs w:val="16"/>
              </w:rPr>
              <w:t xml:space="preserve">Children </w:t>
            </w:r>
            <w:r>
              <w:rPr>
                <w:rFonts w:ascii="Century" w:eastAsia="Century" w:hAnsi="Century" w:cs="Century"/>
                <w:bCs/>
                <w:sz w:val="16"/>
                <w:szCs w:val="16"/>
              </w:rPr>
              <w:t>t</w:t>
            </w:r>
            <w:r w:rsidRPr="00FA1DD9">
              <w:rPr>
                <w:rFonts w:ascii="Century" w:hAnsi="Century"/>
                <w:sz w:val="16"/>
                <w:szCs w:val="16"/>
              </w:rPr>
              <w:t>o log in safely and understand why that is important.</w:t>
            </w:r>
          </w:p>
          <w:p w14:paraId="789CBA8F" w14:textId="77777777" w:rsidR="003C2960" w:rsidRDefault="003C2960" w:rsidP="007526E7">
            <w:pPr>
              <w:jc w:val="center"/>
              <w:rPr>
                <w:rFonts w:ascii="Century" w:eastAsia="Century" w:hAnsi="Century" w:cs="Century"/>
                <w:sz w:val="16"/>
                <w:szCs w:val="16"/>
              </w:rPr>
            </w:pPr>
          </w:p>
          <w:p w14:paraId="6B380E57" w14:textId="68E8DA1C" w:rsidR="003C2960" w:rsidRPr="00FA1DD9" w:rsidRDefault="003C2960" w:rsidP="3A1B88CB">
            <w:pPr>
              <w:jc w:val="center"/>
              <w:rPr>
                <w:rFonts w:ascii="Century" w:eastAsia="Century" w:hAnsi="Century" w:cs="Century"/>
                <w:sz w:val="16"/>
                <w:szCs w:val="16"/>
              </w:rPr>
            </w:pPr>
          </w:p>
        </w:tc>
        <w:tc>
          <w:tcPr>
            <w:tcW w:w="3059" w:type="dxa"/>
            <w:shd w:val="clear" w:color="auto" w:fill="auto"/>
            <w:vAlign w:val="center"/>
          </w:tcPr>
          <w:p w14:paraId="77F72C28" w14:textId="6D1927A7" w:rsidR="00682B51" w:rsidRPr="00EA0BB2" w:rsidRDefault="00682B51" w:rsidP="007706CA">
            <w:pPr>
              <w:jc w:val="center"/>
              <w:rPr>
                <w:rFonts w:ascii="Century" w:hAnsi="Century"/>
                <w:b/>
                <w:bCs/>
                <w:u w:val="single"/>
              </w:rPr>
            </w:pPr>
            <w:r w:rsidRPr="00EA0BB2">
              <w:rPr>
                <w:rFonts w:ascii="Century" w:hAnsi="Century"/>
                <w:b/>
                <w:bCs/>
                <w:u w:val="single"/>
              </w:rPr>
              <w:t>Grouping &amp; Sorting</w:t>
            </w:r>
          </w:p>
          <w:p w14:paraId="3FC758B5" w14:textId="12FBCAFF" w:rsidR="00682B51" w:rsidRDefault="00B452C0" w:rsidP="00092B36">
            <w:pPr>
              <w:jc w:val="center"/>
              <w:rPr>
                <w:rFonts w:ascii="Century" w:hAnsi="Century"/>
                <w:sz w:val="16"/>
                <w:szCs w:val="16"/>
              </w:rPr>
            </w:pPr>
            <w:r w:rsidRPr="00B452C0">
              <w:rPr>
                <w:rFonts w:ascii="Century" w:hAnsi="Century"/>
                <w:sz w:val="16"/>
                <w:szCs w:val="16"/>
              </w:rPr>
              <w:t>Children will know how to sort items using a range of criteria. The children will know how to use software for grouping items such as tools within Purple Mash.</w:t>
            </w:r>
          </w:p>
          <w:p w14:paraId="06705F7F" w14:textId="77777777" w:rsidR="00B452C0" w:rsidRPr="00B452C0" w:rsidRDefault="00B452C0" w:rsidP="00092B36">
            <w:pPr>
              <w:jc w:val="center"/>
              <w:rPr>
                <w:rFonts w:ascii="Century" w:hAnsi="Century"/>
                <w:sz w:val="16"/>
                <w:szCs w:val="16"/>
                <w:u w:val="single"/>
              </w:rPr>
            </w:pPr>
          </w:p>
          <w:p w14:paraId="663E7385" w14:textId="6065E321" w:rsidR="00092B36" w:rsidRPr="00EA0BB2" w:rsidRDefault="00092B36" w:rsidP="00092B36">
            <w:pPr>
              <w:jc w:val="center"/>
              <w:rPr>
                <w:rFonts w:ascii="Century" w:hAnsi="Century"/>
                <w:b/>
                <w:bCs/>
                <w:u w:val="single"/>
              </w:rPr>
            </w:pPr>
            <w:r w:rsidRPr="00EA0BB2">
              <w:rPr>
                <w:rFonts w:ascii="Century" w:hAnsi="Century"/>
                <w:b/>
                <w:bCs/>
                <w:u w:val="single"/>
              </w:rPr>
              <w:t>Pictograms</w:t>
            </w:r>
          </w:p>
          <w:p w14:paraId="608B026F" w14:textId="134A192C" w:rsidR="003C2960" w:rsidRPr="006F4646" w:rsidRDefault="003F4760" w:rsidP="3A1B88CB">
            <w:pPr>
              <w:jc w:val="center"/>
              <w:rPr>
                <w:rFonts w:ascii="Century" w:hAnsi="Century"/>
                <w:sz w:val="16"/>
                <w:szCs w:val="16"/>
                <w:u w:val="single"/>
              </w:rPr>
            </w:pPr>
            <w:r w:rsidRPr="3A1B88CB">
              <w:rPr>
                <w:rFonts w:ascii="Century" w:hAnsi="Century"/>
                <w:sz w:val="16"/>
                <w:szCs w:val="16"/>
              </w:rPr>
              <w:t>Children will know that data can be represented in a picture format e.g., pictogram. The children will know how to contribute to a class pictogram. They will understand how to use a software such as 2Count to record results of an experiment into a pictogram format.</w:t>
            </w:r>
          </w:p>
        </w:tc>
        <w:tc>
          <w:tcPr>
            <w:tcW w:w="3059" w:type="dxa"/>
            <w:shd w:val="clear" w:color="auto" w:fill="auto"/>
            <w:vAlign w:val="center"/>
          </w:tcPr>
          <w:p w14:paraId="2D8410C1" w14:textId="77777777" w:rsidR="00682B51" w:rsidRPr="00EA0BB2" w:rsidRDefault="00682B51" w:rsidP="007526E7">
            <w:pPr>
              <w:jc w:val="center"/>
              <w:rPr>
                <w:rFonts w:ascii="Century" w:hAnsi="Century"/>
                <w:b/>
                <w:bCs/>
                <w:u w:val="single"/>
              </w:rPr>
            </w:pPr>
            <w:r w:rsidRPr="00EA0BB2">
              <w:rPr>
                <w:rFonts w:ascii="Century" w:hAnsi="Century"/>
                <w:b/>
                <w:bCs/>
                <w:u w:val="single"/>
              </w:rPr>
              <w:t xml:space="preserve">Lego Builders </w:t>
            </w:r>
          </w:p>
          <w:p w14:paraId="11DAD187" w14:textId="3D0334AD" w:rsidR="00682B51" w:rsidRDefault="00AE2D4E" w:rsidP="007526E7">
            <w:pPr>
              <w:jc w:val="center"/>
              <w:rPr>
                <w:rFonts w:ascii="Century" w:hAnsi="Century"/>
                <w:sz w:val="16"/>
                <w:szCs w:val="16"/>
              </w:rPr>
            </w:pPr>
            <w:r w:rsidRPr="006F4646">
              <w:rPr>
                <w:rFonts w:ascii="Century" w:hAnsi="Century"/>
                <w:sz w:val="16"/>
                <w:szCs w:val="16"/>
              </w:rPr>
              <w:t>Children understand that an algorithm is a set of instructions used to solve a problem or achieve an objective. They know that a computer program turns an algorithm into code that the computer can understand.</w:t>
            </w:r>
          </w:p>
          <w:p w14:paraId="48838AE3" w14:textId="77777777" w:rsidR="00AE2D4E" w:rsidRPr="003C2960" w:rsidRDefault="00AE2D4E" w:rsidP="007526E7">
            <w:pPr>
              <w:jc w:val="center"/>
              <w:rPr>
                <w:rFonts w:ascii="Century" w:hAnsi="Century"/>
                <w:sz w:val="20"/>
                <w:szCs w:val="20"/>
                <w:u w:val="single"/>
              </w:rPr>
            </w:pPr>
          </w:p>
          <w:p w14:paraId="7F21CD59" w14:textId="4911089B" w:rsidR="007526E7" w:rsidRPr="00EA0BB2" w:rsidRDefault="00CB3A6C" w:rsidP="007526E7">
            <w:pPr>
              <w:jc w:val="center"/>
              <w:rPr>
                <w:rFonts w:ascii="Century" w:hAnsi="Century"/>
                <w:b/>
                <w:bCs/>
                <w:u w:val="single"/>
              </w:rPr>
            </w:pPr>
            <w:r w:rsidRPr="00EA0BB2">
              <w:rPr>
                <w:rFonts w:ascii="Century" w:hAnsi="Century"/>
                <w:b/>
                <w:bCs/>
                <w:u w:val="single"/>
              </w:rPr>
              <w:t>Maze Explorers</w:t>
            </w:r>
          </w:p>
          <w:p w14:paraId="4CB1AD95" w14:textId="101D3888" w:rsidR="000D5109" w:rsidRDefault="00AE2D4E" w:rsidP="00604049">
            <w:pPr>
              <w:jc w:val="center"/>
              <w:rPr>
                <w:rFonts w:ascii="Century" w:hAnsi="Century"/>
                <w:sz w:val="16"/>
                <w:szCs w:val="16"/>
              </w:rPr>
            </w:pPr>
            <w:r>
              <w:rPr>
                <w:rFonts w:ascii="Century" w:hAnsi="Century"/>
                <w:sz w:val="16"/>
                <w:szCs w:val="16"/>
              </w:rPr>
              <w:t>The children will k</w:t>
            </w:r>
            <w:r w:rsidR="000D5109" w:rsidRPr="000D5109">
              <w:rPr>
                <w:rFonts w:ascii="Century" w:hAnsi="Century"/>
                <w:sz w:val="16"/>
                <w:szCs w:val="16"/>
              </w:rPr>
              <w:t>now the functionality of the direction keys in 2GO.</w:t>
            </w:r>
          </w:p>
          <w:p w14:paraId="1FF19E7C" w14:textId="606E1998" w:rsidR="000D5109" w:rsidRDefault="00AE2D4E" w:rsidP="000D5109">
            <w:pPr>
              <w:jc w:val="center"/>
              <w:rPr>
                <w:rFonts w:ascii="Century" w:hAnsi="Century"/>
                <w:sz w:val="16"/>
                <w:szCs w:val="16"/>
              </w:rPr>
            </w:pPr>
            <w:r>
              <w:rPr>
                <w:rFonts w:ascii="Century" w:hAnsi="Century"/>
                <w:sz w:val="16"/>
                <w:szCs w:val="16"/>
              </w:rPr>
              <w:t xml:space="preserve">They will </w:t>
            </w:r>
            <w:r w:rsidR="007706CA">
              <w:rPr>
                <w:rFonts w:ascii="Century" w:hAnsi="Century"/>
                <w:sz w:val="16"/>
                <w:szCs w:val="16"/>
              </w:rPr>
              <w:t xml:space="preserve">learn </w:t>
            </w:r>
            <w:r w:rsidR="000D5109" w:rsidRPr="000D5109">
              <w:rPr>
                <w:rFonts w:ascii="Century" w:hAnsi="Century"/>
                <w:sz w:val="16"/>
                <w:szCs w:val="16"/>
              </w:rPr>
              <w:t>how to create and debug a set of simple instructions (algorithm).</w:t>
            </w:r>
          </w:p>
          <w:p w14:paraId="4FE94CA4" w14:textId="5F15CD10" w:rsidR="003C2960" w:rsidRPr="003C2960" w:rsidRDefault="007706CA" w:rsidP="3A1B88CB">
            <w:pPr>
              <w:jc w:val="center"/>
              <w:rPr>
                <w:rFonts w:ascii="Century" w:hAnsi="Century"/>
                <w:sz w:val="16"/>
                <w:szCs w:val="16"/>
              </w:rPr>
            </w:pPr>
            <w:r w:rsidRPr="3A1B88CB">
              <w:rPr>
                <w:rFonts w:ascii="Century" w:hAnsi="Century"/>
                <w:sz w:val="16"/>
                <w:szCs w:val="16"/>
              </w:rPr>
              <w:t>Children will understand</w:t>
            </w:r>
            <w:r w:rsidR="000D5109" w:rsidRPr="3A1B88CB">
              <w:rPr>
                <w:rFonts w:ascii="Century" w:hAnsi="Century"/>
                <w:sz w:val="16"/>
                <w:szCs w:val="16"/>
              </w:rPr>
              <w:t xml:space="preserve"> how to use the additional direction keys within 2Go as part of an algorithm.</w:t>
            </w:r>
          </w:p>
        </w:tc>
        <w:tc>
          <w:tcPr>
            <w:tcW w:w="3059" w:type="dxa"/>
            <w:shd w:val="clear" w:color="auto" w:fill="auto"/>
            <w:vAlign w:val="center"/>
          </w:tcPr>
          <w:p w14:paraId="0A589E6F" w14:textId="77777777" w:rsidR="007526E7" w:rsidRPr="00EA0BB2" w:rsidRDefault="00682B51" w:rsidP="00193023">
            <w:pPr>
              <w:jc w:val="center"/>
              <w:rPr>
                <w:rFonts w:ascii="Century" w:hAnsi="Century"/>
                <w:b/>
                <w:bCs/>
                <w:u w:val="single"/>
              </w:rPr>
            </w:pPr>
            <w:r w:rsidRPr="00EA0BB2">
              <w:rPr>
                <w:rFonts w:ascii="Century" w:hAnsi="Century"/>
                <w:b/>
                <w:bCs/>
                <w:u w:val="single"/>
              </w:rPr>
              <w:t>Animated Story Books</w:t>
            </w:r>
          </w:p>
          <w:p w14:paraId="0F00AFD8" w14:textId="7D273D2F" w:rsidR="003C2960" w:rsidRPr="00193023" w:rsidRDefault="00960955" w:rsidP="007526E7">
            <w:pPr>
              <w:jc w:val="center"/>
              <w:rPr>
                <w:rFonts w:ascii="Century" w:eastAsia="Century" w:hAnsi="Century" w:cs="Century"/>
                <w:sz w:val="16"/>
                <w:szCs w:val="16"/>
                <w:u w:val="single"/>
              </w:rPr>
            </w:pPr>
            <w:r w:rsidRPr="00193023">
              <w:rPr>
                <w:rFonts w:ascii="Century" w:hAnsi="Century"/>
                <w:sz w:val="16"/>
                <w:szCs w:val="16"/>
              </w:rPr>
              <w:t xml:space="preserve">The children will know what e-books are.  They will know of software such as 2Create a Story that allows users to create interactive stories. They will understand how to add animation to an interactive story </w:t>
            </w:r>
            <w:r w:rsidR="00193023" w:rsidRPr="00193023">
              <w:rPr>
                <w:rFonts w:ascii="Century" w:hAnsi="Century"/>
                <w:sz w:val="16"/>
                <w:szCs w:val="16"/>
              </w:rPr>
              <w:t>and how</w:t>
            </w:r>
            <w:r w:rsidRPr="00193023">
              <w:rPr>
                <w:rFonts w:ascii="Century" w:hAnsi="Century"/>
                <w:sz w:val="16"/>
                <w:szCs w:val="16"/>
              </w:rPr>
              <w:t xml:space="preserve"> to add sound.</w:t>
            </w:r>
          </w:p>
          <w:p w14:paraId="442E1422" w14:textId="11526302" w:rsidR="003C2960" w:rsidRPr="003C2960" w:rsidRDefault="003C2960" w:rsidP="3A1B88CB">
            <w:pPr>
              <w:jc w:val="center"/>
              <w:rPr>
                <w:rFonts w:ascii="Century" w:eastAsia="Century" w:hAnsi="Century" w:cs="Century"/>
                <w:sz w:val="20"/>
                <w:szCs w:val="20"/>
                <w:u w:val="single"/>
              </w:rPr>
            </w:pPr>
          </w:p>
        </w:tc>
        <w:tc>
          <w:tcPr>
            <w:tcW w:w="3059" w:type="dxa"/>
            <w:gridSpan w:val="2"/>
            <w:shd w:val="clear" w:color="auto" w:fill="auto"/>
            <w:vAlign w:val="center"/>
          </w:tcPr>
          <w:p w14:paraId="73FFB419" w14:textId="77777777" w:rsidR="007526E7" w:rsidRPr="00EA0BB2" w:rsidRDefault="009141C3" w:rsidP="00686C24">
            <w:pPr>
              <w:jc w:val="center"/>
              <w:rPr>
                <w:rFonts w:ascii="Century" w:hAnsi="Century"/>
                <w:b/>
                <w:bCs/>
                <w:u w:val="single"/>
              </w:rPr>
            </w:pPr>
            <w:r w:rsidRPr="00EA0BB2">
              <w:rPr>
                <w:rFonts w:ascii="Century" w:hAnsi="Century"/>
                <w:b/>
                <w:bCs/>
                <w:u w:val="single"/>
              </w:rPr>
              <w:t>Coding</w:t>
            </w:r>
          </w:p>
          <w:p w14:paraId="701E0FDC" w14:textId="212CEAE5" w:rsidR="003C2960" w:rsidRPr="00393DC7" w:rsidRDefault="00EA0BB2" w:rsidP="00393DC7">
            <w:pPr>
              <w:jc w:val="center"/>
              <w:rPr>
                <w:rFonts w:ascii="Century" w:eastAsia="Century" w:hAnsi="Century" w:cs="Century"/>
                <w:sz w:val="16"/>
                <w:szCs w:val="16"/>
                <w:u w:val="single"/>
              </w:rPr>
            </w:pPr>
            <w:r>
              <w:rPr>
                <w:rFonts w:ascii="Century" w:hAnsi="Century"/>
                <w:sz w:val="16"/>
                <w:szCs w:val="16"/>
              </w:rPr>
              <w:t>C</w:t>
            </w:r>
            <w:r w:rsidR="000E1061" w:rsidRPr="00393DC7">
              <w:rPr>
                <w:rFonts w:ascii="Century" w:hAnsi="Century"/>
                <w:sz w:val="16"/>
                <w:szCs w:val="16"/>
              </w:rPr>
              <w:t xml:space="preserve">hildren will know what instructions are and can predict what might happen when they are followed. They will know how to plan and make a simple computer program </w:t>
            </w:r>
            <w:r w:rsidR="00393DC7" w:rsidRPr="00393DC7">
              <w:rPr>
                <w:rFonts w:ascii="Century" w:hAnsi="Century"/>
                <w:sz w:val="16"/>
                <w:szCs w:val="16"/>
              </w:rPr>
              <w:t>e.g.,</w:t>
            </w:r>
            <w:r w:rsidR="000E1061" w:rsidRPr="00393DC7">
              <w:rPr>
                <w:rFonts w:ascii="Century" w:hAnsi="Century"/>
                <w:sz w:val="16"/>
                <w:szCs w:val="16"/>
              </w:rPr>
              <w:t xml:space="preserve"> fish moves right, crab moves up. • Knows what objects, actions and backgrounds are within a coding environment. </w:t>
            </w:r>
            <w:r w:rsidR="00393DC7" w:rsidRPr="00393DC7">
              <w:rPr>
                <w:rFonts w:ascii="Century" w:hAnsi="Century"/>
                <w:sz w:val="16"/>
                <w:szCs w:val="16"/>
              </w:rPr>
              <w:t>The children will k</w:t>
            </w:r>
            <w:r w:rsidR="000E1061" w:rsidRPr="00393DC7">
              <w:rPr>
                <w:rFonts w:ascii="Century" w:hAnsi="Century"/>
                <w:sz w:val="16"/>
                <w:szCs w:val="16"/>
              </w:rPr>
              <w:t>now what an event is and knows how to use an event to control an object.</w:t>
            </w:r>
          </w:p>
          <w:p w14:paraId="36C72D0D" w14:textId="70E70F82" w:rsidR="003C2960" w:rsidRPr="003C2960" w:rsidRDefault="003C2960" w:rsidP="3A1B88CB">
            <w:pPr>
              <w:rPr>
                <w:rFonts w:ascii="Century" w:eastAsia="Century" w:hAnsi="Century" w:cs="Century"/>
                <w:sz w:val="20"/>
                <w:szCs w:val="20"/>
                <w:u w:val="single"/>
              </w:rPr>
            </w:pPr>
          </w:p>
        </w:tc>
        <w:tc>
          <w:tcPr>
            <w:tcW w:w="3059" w:type="dxa"/>
            <w:shd w:val="clear" w:color="auto" w:fill="auto"/>
            <w:vAlign w:val="center"/>
          </w:tcPr>
          <w:p w14:paraId="7E82CC19" w14:textId="77777777" w:rsidR="006E5E1D" w:rsidRPr="00EA0BB2" w:rsidRDefault="009141C3" w:rsidP="007526E7">
            <w:pPr>
              <w:jc w:val="center"/>
              <w:rPr>
                <w:b/>
                <w:bCs/>
                <w:sz w:val="24"/>
                <w:szCs w:val="24"/>
              </w:rPr>
            </w:pPr>
            <w:r w:rsidRPr="00EA0BB2">
              <w:rPr>
                <w:rFonts w:ascii="Century" w:hAnsi="Century"/>
                <w:b/>
                <w:bCs/>
                <w:u w:val="single"/>
              </w:rPr>
              <w:t>Spreadsheets</w:t>
            </w:r>
            <w:r w:rsidR="00A330AF" w:rsidRPr="00EA0BB2">
              <w:rPr>
                <w:rFonts w:ascii="Century" w:hAnsi="Century"/>
                <w:b/>
                <w:bCs/>
                <w:u w:val="single"/>
              </w:rPr>
              <w:t xml:space="preserve"> </w:t>
            </w:r>
            <w:r w:rsidR="006E5E1D" w:rsidRPr="00EA0BB2">
              <w:rPr>
                <w:b/>
                <w:bCs/>
                <w:sz w:val="24"/>
                <w:szCs w:val="24"/>
              </w:rPr>
              <w:t xml:space="preserve"> </w:t>
            </w:r>
          </w:p>
          <w:p w14:paraId="46804345" w14:textId="30DF8A02" w:rsidR="00A330AF" w:rsidRPr="00BC71B7" w:rsidRDefault="006E5E1D" w:rsidP="007526E7">
            <w:pPr>
              <w:jc w:val="center"/>
              <w:rPr>
                <w:rFonts w:ascii="Century" w:hAnsi="Century"/>
                <w:sz w:val="16"/>
                <w:szCs w:val="16"/>
                <w:u w:val="single"/>
              </w:rPr>
            </w:pPr>
            <w:r w:rsidRPr="00BC71B7">
              <w:rPr>
                <w:rFonts w:ascii="Century" w:hAnsi="Century"/>
                <w:sz w:val="16"/>
                <w:szCs w:val="16"/>
              </w:rPr>
              <w:t xml:space="preserve">The children will know what a spreadsheet program environment looks like including cells, rows and columns. They will know basically what a spreadsheet program can help do. The children </w:t>
            </w:r>
            <w:r w:rsidR="00BC71B7" w:rsidRPr="00BC71B7">
              <w:rPr>
                <w:rFonts w:ascii="Century" w:hAnsi="Century"/>
                <w:sz w:val="16"/>
                <w:szCs w:val="16"/>
              </w:rPr>
              <w:t>will understand</w:t>
            </w:r>
            <w:r w:rsidRPr="00BC71B7">
              <w:rPr>
                <w:rFonts w:ascii="Century" w:hAnsi="Century"/>
                <w:sz w:val="16"/>
                <w:szCs w:val="16"/>
              </w:rPr>
              <w:t xml:space="preserve"> how to enter data into spreadsheet cells</w:t>
            </w:r>
            <w:r w:rsidR="00BC71B7" w:rsidRPr="00BC71B7">
              <w:rPr>
                <w:rFonts w:ascii="Century" w:hAnsi="Century"/>
                <w:sz w:val="16"/>
                <w:szCs w:val="16"/>
              </w:rPr>
              <w:t xml:space="preserve"> and </w:t>
            </w:r>
            <w:r w:rsidRPr="00BC71B7">
              <w:rPr>
                <w:rFonts w:ascii="Century" w:hAnsi="Century"/>
                <w:sz w:val="16"/>
                <w:szCs w:val="16"/>
              </w:rPr>
              <w:t xml:space="preserve">how to add images to cells. </w:t>
            </w:r>
          </w:p>
          <w:p w14:paraId="4E1B5166" w14:textId="77777777" w:rsidR="00682B51" w:rsidRPr="00EA0BB2" w:rsidRDefault="00682B51" w:rsidP="007526E7">
            <w:pPr>
              <w:jc w:val="center"/>
              <w:rPr>
                <w:rFonts w:ascii="Century" w:hAnsi="Century"/>
                <w:b/>
                <w:bCs/>
                <w:u w:val="single"/>
              </w:rPr>
            </w:pPr>
          </w:p>
          <w:p w14:paraId="7BDFB9F0" w14:textId="77777777" w:rsidR="007526E7" w:rsidRPr="00EA0BB2" w:rsidRDefault="00A330AF" w:rsidP="007526E7">
            <w:pPr>
              <w:jc w:val="center"/>
              <w:rPr>
                <w:rFonts w:ascii="Century" w:hAnsi="Century"/>
                <w:b/>
                <w:bCs/>
                <w:u w:val="single"/>
              </w:rPr>
            </w:pPr>
            <w:r w:rsidRPr="00EA0BB2">
              <w:rPr>
                <w:rFonts w:ascii="Century" w:hAnsi="Century"/>
                <w:b/>
                <w:bCs/>
                <w:u w:val="single"/>
              </w:rPr>
              <w:t>Technology outside school</w:t>
            </w:r>
          </w:p>
          <w:p w14:paraId="12181741" w14:textId="26DEF44F" w:rsidR="003C2960" w:rsidRPr="003C2960" w:rsidRDefault="00686C24" w:rsidP="3A1B88CB">
            <w:pPr>
              <w:jc w:val="center"/>
              <w:rPr>
                <w:rFonts w:ascii="Century" w:eastAsia="Century" w:hAnsi="Century" w:cs="Century"/>
                <w:sz w:val="16"/>
                <w:szCs w:val="16"/>
              </w:rPr>
            </w:pPr>
            <w:r w:rsidRPr="3A1B88CB">
              <w:rPr>
                <w:rFonts w:ascii="Century" w:hAnsi="Century"/>
                <w:sz w:val="16"/>
                <w:szCs w:val="16"/>
              </w:rPr>
              <w:t>Use technology safely and respectfully, keeping personal information private; identify where to go for help and support when they have concerns about content or contact on the internet or other online technologies.</w:t>
            </w:r>
          </w:p>
        </w:tc>
      </w:tr>
      <w:tr w:rsidR="007526E7" w:rsidRPr="00CD68B0" w14:paraId="21CD99E1" w14:textId="77777777" w:rsidTr="002A50C2">
        <w:trPr>
          <w:cantSplit/>
          <w:trHeight w:val="716"/>
          <w:tblHeader/>
        </w:trPr>
        <w:tc>
          <w:tcPr>
            <w:tcW w:w="1932" w:type="dxa"/>
            <w:shd w:val="clear" w:color="auto" w:fill="B4C6E7" w:themeFill="accent1" w:themeFillTint="66"/>
            <w:vAlign w:val="center"/>
          </w:tcPr>
          <w:p w14:paraId="291829DB" w14:textId="2D6F2F76" w:rsidR="007526E7" w:rsidRPr="003A3F88" w:rsidRDefault="007C7525" w:rsidP="007526E7">
            <w:pPr>
              <w:jc w:val="center"/>
              <w:rPr>
                <w:rFonts w:ascii="Century" w:hAnsi="Century"/>
                <w:b/>
                <w:bCs/>
                <w:sz w:val="24"/>
              </w:rPr>
            </w:pPr>
            <w:r>
              <w:rPr>
                <w:rFonts w:ascii="Century" w:hAnsi="Century"/>
                <w:b/>
                <w:szCs w:val="20"/>
              </w:rPr>
              <w:t>Design Tech</w:t>
            </w:r>
          </w:p>
        </w:tc>
        <w:tc>
          <w:tcPr>
            <w:tcW w:w="3059" w:type="dxa"/>
            <w:shd w:val="clear" w:color="auto" w:fill="auto"/>
            <w:vAlign w:val="center"/>
          </w:tcPr>
          <w:p w14:paraId="27CA5BB9" w14:textId="77777777" w:rsidR="00622423" w:rsidRPr="00622423" w:rsidRDefault="00622423" w:rsidP="00622423">
            <w:pPr>
              <w:rPr>
                <w:rFonts w:ascii="Century" w:hAnsi="Century"/>
                <w:sz w:val="20"/>
                <w:szCs w:val="20"/>
              </w:rPr>
            </w:pPr>
          </w:p>
          <w:p w14:paraId="1F0A74FA" w14:textId="3AB1F43C" w:rsidR="00622423" w:rsidRPr="00622423" w:rsidRDefault="00622423" w:rsidP="00622423">
            <w:pPr>
              <w:jc w:val="center"/>
              <w:rPr>
                <w:rFonts w:ascii="Century" w:hAnsi="Century"/>
                <w:sz w:val="20"/>
                <w:szCs w:val="20"/>
              </w:rPr>
            </w:pPr>
          </w:p>
        </w:tc>
        <w:tc>
          <w:tcPr>
            <w:tcW w:w="3059" w:type="dxa"/>
            <w:shd w:val="clear" w:color="auto" w:fill="auto"/>
            <w:vAlign w:val="center"/>
          </w:tcPr>
          <w:p w14:paraId="034D4795" w14:textId="77777777" w:rsidR="003C2960" w:rsidRPr="00EA0BB2" w:rsidRDefault="003C2960" w:rsidP="003C2960">
            <w:pPr>
              <w:jc w:val="center"/>
              <w:rPr>
                <w:rFonts w:ascii="Century" w:hAnsi="Century"/>
                <w:b/>
                <w:bCs/>
                <w:u w:val="single"/>
              </w:rPr>
            </w:pPr>
            <w:r w:rsidRPr="00EA0BB2">
              <w:rPr>
                <w:rFonts w:ascii="Century" w:hAnsi="Century"/>
                <w:b/>
                <w:bCs/>
                <w:u w:val="single"/>
              </w:rPr>
              <w:t>Moving Pictures</w:t>
            </w:r>
          </w:p>
          <w:p w14:paraId="013F36A1" w14:textId="77777777" w:rsidR="00622423" w:rsidRPr="00622423" w:rsidRDefault="00622423" w:rsidP="003C2960">
            <w:pPr>
              <w:jc w:val="center"/>
              <w:rPr>
                <w:rFonts w:ascii="Century" w:hAnsi="Century"/>
                <w:sz w:val="20"/>
                <w:szCs w:val="20"/>
                <w:u w:val="single"/>
              </w:rPr>
            </w:pPr>
          </w:p>
          <w:p w14:paraId="6F365A0F" w14:textId="46BFCD82" w:rsidR="007526E7" w:rsidRPr="00622423" w:rsidRDefault="003C2960" w:rsidP="003C2960">
            <w:pPr>
              <w:jc w:val="center"/>
              <w:rPr>
                <w:rFonts w:ascii="Century" w:eastAsia="Century" w:hAnsi="Century" w:cs="Century"/>
                <w:sz w:val="20"/>
                <w:szCs w:val="20"/>
              </w:rPr>
            </w:pPr>
            <w:r w:rsidRPr="00622423">
              <w:rPr>
                <w:rFonts w:ascii="Century" w:hAnsi="Century"/>
                <w:sz w:val="20"/>
                <w:szCs w:val="20"/>
              </w:rPr>
              <w:lastRenderedPageBreak/>
              <w:t>Planning and designing moving pictures with a winter theme using a range of equipment to perform practical tasks.</w:t>
            </w:r>
          </w:p>
        </w:tc>
        <w:tc>
          <w:tcPr>
            <w:tcW w:w="3059" w:type="dxa"/>
            <w:shd w:val="clear" w:color="auto" w:fill="auto"/>
            <w:vAlign w:val="center"/>
          </w:tcPr>
          <w:p w14:paraId="1329D6FB" w14:textId="77777777" w:rsidR="007526E7" w:rsidRPr="00CD54F2" w:rsidRDefault="007526E7" w:rsidP="007526E7">
            <w:pPr>
              <w:jc w:val="center"/>
              <w:rPr>
                <w:rFonts w:ascii="Century" w:eastAsia="Century" w:hAnsi="Century" w:cs="Century"/>
                <w:bCs/>
                <w:sz w:val="24"/>
                <w:szCs w:val="24"/>
              </w:rPr>
            </w:pPr>
          </w:p>
        </w:tc>
        <w:tc>
          <w:tcPr>
            <w:tcW w:w="3059" w:type="dxa"/>
            <w:shd w:val="clear" w:color="auto" w:fill="auto"/>
            <w:vAlign w:val="center"/>
          </w:tcPr>
          <w:p w14:paraId="710B0C0B" w14:textId="77777777" w:rsidR="007526E7" w:rsidRDefault="007526E7" w:rsidP="007526E7">
            <w:pPr>
              <w:jc w:val="center"/>
              <w:rPr>
                <w:rFonts w:ascii="Century" w:eastAsia="Century" w:hAnsi="Century" w:cs="Century"/>
                <w:sz w:val="24"/>
                <w:szCs w:val="24"/>
              </w:rPr>
            </w:pPr>
          </w:p>
          <w:p w14:paraId="78D858C1" w14:textId="77777777" w:rsidR="003C2960" w:rsidRDefault="003C2960" w:rsidP="007526E7">
            <w:pPr>
              <w:jc w:val="center"/>
              <w:rPr>
                <w:rFonts w:ascii="Century" w:eastAsia="Century" w:hAnsi="Century" w:cs="Century"/>
                <w:sz w:val="24"/>
                <w:szCs w:val="24"/>
              </w:rPr>
            </w:pPr>
          </w:p>
          <w:p w14:paraId="715C9558" w14:textId="77777777" w:rsidR="003C2960" w:rsidRDefault="003C2960" w:rsidP="007526E7">
            <w:pPr>
              <w:jc w:val="center"/>
              <w:rPr>
                <w:rFonts w:ascii="Century" w:eastAsia="Century" w:hAnsi="Century" w:cs="Century"/>
                <w:sz w:val="24"/>
                <w:szCs w:val="24"/>
              </w:rPr>
            </w:pPr>
          </w:p>
          <w:p w14:paraId="5D4EF7F8" w14:textId="77777777" w:rsidR="003C2960" w:rsidRDefault="003C2960" w:rsidP="007526E7">
            <w:pPr>
              <w:jc w:val="center"/>
              <w:rPr>
                <w:rFonts w:ascii="Century" w:eastAsia="Century" w:hAnsi="Century" w:cs="Century"/>
                <w:sz w:val="24"/>
                <w:szCs w:val="24"/>
              </w:rPr>
            </w:pPr>
          </w:p>
          <w:p w14:paraId="42FD336B" w14:textId="77777777" w:rsidR="003C2960" w:rsidRDefault="003C2960" w:rsidP="007526E7">
            <w:pPr>
              <w:jc w:val="center"/>
              <w:rPr>
                <w:rFonts w:ascii="Century" w:eastAsia="Century" w:hAnsi="Century" w:cs="Century"/>
                <w:sz w:val="24"/>
                <w:szCs w:val="24"/>
              </w:rPr>
            </w:pPr>
          </w:p>
          <w:p w14:paraId="47291374" w14:textId="77777777" w:rsidR="003C2960" w:rsidRPr="00CD54F2" w:rsidRDefault="003C2960" w:rsidP="007526E7">
            <w:pPr>
              <w:jc w:val="center"/>
              <w:rPr>
                <w:rFonts w:ascii="Century" w:eastAsia="Century" w:hAnsi="Century" w:cs="Century"/>
                <w:sz w:val="24"/>
                <w:szCs w:val="24"/>
              </w:rPr>
            </w:pPr>
          </w:p>
        </w:tc>
        <w:tc>
          <w:tcPr>
            <w:tcW w:w="3059" w:type="dxa"/>
            <w:gridSpan w:val="2"/>
            <w:shd w:val="clear" w:color="auto" w:fill="auto"/>
            <w:vAlign w:val="center"/>
          </w:tcPr>
          <w:p w14:paraId="0DDC32CB" w14:textId="77777777" w:rsidR="007526E7" w:rsidRPr="00CD54F2" w:rsidRDefault="007526E7" w:rsidP="007526E7">
            <w:pPr>
              <w:jc w:val="center"/>
              <w:rPr>
                <w:rFonts w:ascii="Century" w:eastAsia="Century" w:hAnsi="Century" w:cs="Century"/>
                <w:sz w:val="24"/>
                <w:szCs w:val="24"/>
              </w:rPr>
            </w:pPr>
          </w:p>
        </w:tc>
        <w:tc>
          <w:tcPr>
            <w:tcW w:w="3059" w:type="dxa"/>
            <w:shd w:val="clear" w:color="auto" w:fill="auto"/>
            <w:vAlign w:val="center"/>
          </w:tcPr>
          <w:p w14:paraId="3A6DF2E5" w14:textId="77777777" w:rsidR="005E3AB2" w:rsidRPr="00EA0BB2" w:rsidRDefault="005E3AB2" w:rsidP="005E3AB2">
            <w:pPr>
              <w:jc w:val="center"/>
              <w:rPr>
                <w:rFonts w:ascii="Century" w:hAnsi="Century"/>
                <w:b/>
                <w:bCs/>
                <w:u w:val="single"/>
              </w:rPr>
            </w:pPr>
            <w:r w:rsidRPr="00EA0BB2">
              <w:rPr>
                <w:rFonts w:ascii="Century" w:hAnsi="Century"/>
                <w:b/>
                <w:bCs/>
                <w:u w:val="single"/>
              </w:rPr>
              <w:t>Recycled Materials</w:t>
            </w:r>
          </w:p>
          <w:p w14:paraId="79741074" w14:textId="77777777" w:rsidR="005E3AB2" w:rsidRPr="005E3AB2" w:rsidRDefault="005E3AB2" w:rsidP="005E3AB2">
            <w:pPr>
              <w:jc w:val="center"/>
              <w:rPr>
                <w:rFonts w:ascii="Century" w:hAnsi="Century"/>
                <w:b/>
                <w:bCs/>
                <w:sz w:val="20"/>
                <w:szCs w:val="20"/>
              </w:rPr>
            </w:pPr>
          </w:p>
          <w:p w14:paraId="488CDE86" w14:textId="74A836FC" w:rsidR="005E3AB2" w:rsidRPr="005E3AB2" w:rsidRDefault="005E3AB2" w:rsidP="005E3AB2">
            <w:pPr>
              <w:jc w:val="center"/>
              <w:rPr>
                <w:rFonts w:ascii="Century" w:hAnsi="Century"/>
                <w:sz w:val="20"/>
                <w:szCs w:val="20"/>
              </w:rPr>
            </w:pPr>
            <w:r w:rsidRPr="005E3AB2">
              <w:rPr>
                <w:rFonts w:ascii="Century" w:hAnsi="Century"/>
                <w:sz w:val="20"/>
                <w:szCs w:val="20"/>
              </w:rPr>
              <w:lastRenderedPageBreak/>
              <w:t>Using recycled materials to make a purposeful object.</w:t>
            </w:r>
          </w:p>
          <w:p w14:paraId="739D9075" w14:textId="77777777" w:rsidR="005E3AB2" w:rsidRDefault="005E3AB2" w:rsidP="005E3AB2">
            <w:pPr>
              <w:rPr>
                <w:rFonts w:ascii="Century" w:hAnsi="Century"/>
                <w:sz w:val="16"/>
                <w:szCs w:val="16"/>
              </w:rPr>
            </w:pPr>
          </w:p>
          <w:p w14:paraId="061F58D2" w14:textId="77777777" w:rsidR="005E3AB2" w:rsidRDefault="005E3AB2" w:rsidP="005E3AB2">
            <w:pPr>
              <w:rPr>
                <w:rFonts w:ascii="Century" w:hAnsi="Century"/>
                <w:sz w:val="16"/>
                <w:szCs w:val="16"/>
              </w:rPr>
            </w:pPr>
          </w:p>
          <w:p w14:paraId="21DE76E1" w14:textId="77777777" w:rsidR="005E3AB2" w:rsidRDefault="005E3AB2" w:rsidP="005E3AB2">
            <w:pPr>
              <w:rPr>
                <w:rFonts w:ascii="Century" w:hAnsi="Century"/>
                <w:sz w:val="16"/>
                <w:szCs w:val="16"/>
              </w:rPr>
            </w:pPr>
          </w:p>
          <w:p w14:paraId="403776A6" w14:textId="77777777" w:rsidR="005E3AB2" w:rsidRDefault="005E3AB2" w:rsidP="005E3AB2">
            <w:pPr>
              <w:rPr>
                <w:rFonts w:ascii="Century" w:hAnsi="Century"/>
                <w:sz w:val="16"/>
                <w:szCs w:val="16"/>
              </w:rPr>
            </w:pPr>
          </w:p>
          <w:p w14:paraId="53954D91" w14:textId="6E835A98" w:rsidR="007526E7" w:rsidRPr="005E3AB2" w:rsidRDefault="005E3AB2" w:rsidP="005E3AB2">
            <w:pPr>
              <w:rPr>
                <w:rFonts w:ascii="Century" w:hAnsi="Century"/>
                <w:sz w:val="16"/>
                <w:szCs w:val="16"/>
              </w:rPr>
            </w:pPr>
            <w:r>
              <w:rPr>
                <w:rFonts w:ascii="Century" w:hAnsi="Century"/>
                <w:sz w:val="16"/>
                <w:szCs w:val="16"/>
              </w:rPr>
              <w:t>.</w:t>
            </w:r>
          </w:p>
        </w:tc>
      </w:tr>
      <w:tr w:rsidR="007C7525" w:rsidRPr="00CD68B0" w14:paraId="4D680AAF" w14:textId="77777777" w:rsidTr="002A50C2">
        <w:trPr>
          <w:cantSplit/>
          <w:trHeight w:val="716"/>
          <w:tblHeader/>
        </w:trPr>
        <w:tc>
          <w:tcPr>
            <w:tcW w:w="1932" w:type="dxa"/>
            <w:shd w:val="clear" w:color="auto" w:fill="B4C6E7" w:themeFill="accent1" w:themeFillTint="66"/>
            <w:vAlign w:val="center"/>
          </w:tcPr>
          <w:p w14:paraId="1228D173" w14:textId="6F61A4B0" w:rsidR="007C7525" w:rsidRDefault="00310863" w:rsidP="007526E7">
            <w:pPr>
              <w:jc w:val="center"/>
              <w:rPr>
                <w:rFonts w:ascii="Century" w:hAnsi="Century"/>
                <w:b/>
                <w:szCs w:val="20"/>
              </w:rPr>
            </w:pPr>
            <w:r>
              <w:rPr>
                <w:rFonts w:ascii="Century" w:hAnsi="Century"/>
                <w:b/>
                <w:szCs w:val="20"/>
              </w:rPr>
              <w:lastRenderedPageBreak/>
              <w:t>Art and Design</w:t>
            </w:r>
          </w:p>
        </w:tc>
        <w:tc>
          <w:tcPr>
            <w:tcW w:w="3059" w:type="dxa"/>
            <w:shd w:val="clear" w:color="auto" w:fill="auto"/>
            <w:vAlign w:val="center"/>
          </w:tcPr>
          <w:p w14:paraId="53E80DC2" w14:textId="77777777" w:rsidR="005E3AB2" w:rsidRPr="00EA0BB2" w:rsidRDefault="005E3AB2" w:rsidP="00EA0BB2">
            <w:pPr>
              <w:jc w:val="center"/>
              <w:rPr>
                <w:rFonts w:ascii="Century" w:hAnsi="Century"/>
                <w:b/>
                <w:bCs/>
                <w:u w:val="single"/>
              </w:rPr>
            </w:pPr>
            <w:r w:rsidRPr="00EA0BB2">
              <w:rPr>
                <w:rFonts w:ascii="Century" w:hAnsi="Century"/>
                <w:b/>
                <w:bCs/>
                <w:u w:val="single"/>
              </w:rPr>
              <w:t>Sculpture</w:t>
            </w:r>
          </w:p>
          <w:p w14:paraId="0864A1A6" w14:textId="77777777" w:rsidR="005E3AB2" w:rsidRPr="00622423" w:rsidRDefault="005E3AB2" w:rsidP="005E3AB2">
            <w:pPr>
              <w:jc w:val="center"/>
              <w:rPr>
                <w:rFonts w:ascii="Century" w:hAnsi="Century"/>
                <w:sz w:val="20"/>
                <w:szCs w:val="20"/>
              </w:rPr>
            </w:pPr>
          </w:p>
          <w:p w14:paraId="179A0C70" w14:textId="77777777" w:rsidR="005E3AB2" w:rsidRPr="00622423" w:rsidRDefault="005E3AB2" w:rsidP="005E3AB2">
            <w:pPr>
              <w:jc w:val="center"/>
              <w:rPr>
                <w:rFonts w:ascii="Century" w:hAnsi="Century"/>
                <w:sz w:val="20"/>
                <w:szCs w:val="20"/>
              </w:rPr>
            </w:pPr>
            <w:r w:rsidRPr="00622423">
              <w:rPr>
                <w:rFonts w:ascii="Century" w:hAnsi="Century"/>
                <w:sz w:val="20"/>
                <w:szCs w:val="20"/>
              </w:rPr>
              <w:t>using drawings to develop ideas into sculptures using clay.</w:t>
            </w:r>
          </w:p>
          <w:p w14:paraId="42F7D489" w14:textId="77777777" w:rsidR="007C7525" w:rsidRPr="00CD54F2" w:rsidRDefault="007C7525" w:rsidP="007526E7">
            <w:pPr>
              <w:jc w:val="center"/>
              <w:rPr>
                <w:rFonts w:ascii="Century" w:eastAsia="Century" w:hAnsi="Century" w:cs="Century"/>
                <w:bCs/>
                <w:sz w:val="24"/>
                <w:szCs w:val="24"/>
              </w:rPr>
            </w:pPr>
          </w:p>
        </w:tc>
        <w:tc>
          <w:tcPr>
            <w:tcW w:w="3059" w:type="dxa"/>
            <w:shd w:val="clear" w:color="auto" w:fill="auto"/>
            <w:vAlign w:val="center"/>
          </w:tcPr>
          <w:p w14:paraId="38A1689B" w14:textId="77777777" w:rsidR="007C7525" w:rsidRPr="00CD54F2" w:rsidRDefault="007C7525" w:rsidP="007526E7">
            <w:pPr>
              <w:jc w:val="center"/>
              <w:rPr>
                <w:rFonts w:ascii="Century" w:eastAsia="Century" w:hAnsi="Century" w:cs="Century"/>
                <w:sz w:val="24"/>
                <w:szCs w:val="24"/>
              </w:rPr>
            </w:pPr>
          </w:p>
        </w:tc>
        <w:tc>
          <w:tcPr>
            <w:tcW w:w="3059" w:type="dxa"/>
            <w:shd w:val="clear" w:color="auto" w:fill="auto"/>
            <w:vAlign w:val="center"/>
          </w:tcPr>
          <w:p w14:paraId="4FA6BF52" w14:textId="77777777" w:rsidR="007C7525" w:rsidRDefault="007C7525" w:rsidP="007526E7">
            <w:pPr>
              <w:jc w:val="center"/>
              <w:rPr>
                <w:rFonts w:ascii="Century" w:eastAsia="Century" w:hAnsi="Century" w:cs="Century"/>
                <w:bCs/>
                <w:sz w:val="24"/>
                <w:szCs w:val="24"/>
              </w:rPr>
            </w:pPr>
          </w:p>
          <w:p w14:paraId="5281D604" w14:textId="77777777" w:rsidR="003C2960" w:rsidRDefault="003C2960" w:rsidP="007526E7">
            <w:pPr>
              <w:jc w:val="center"/>
              <w:rPr>
                <w:rFonts w:ascii="Century" w:eastAsia="Century" w:hAnsi="Century" w:cs="Century"/>
                <w:bCs/>
                <w:sz w:val="24"/>
                <w:szCs w:val="24"/>
              </w:rPr>
            </w:pPr>
          </w:p>
          <w:p w14:paraId="2336DE2C" w14:textId="77777777" w:rsidR="003C2960" w:rsidRPr="00CD54F2" w:rsidRDefault="003C2960" w:rsidP="007526E7">
            <w:pPr>
              <w:jc w:val="center"/>
              <w:rPr>
                <w:rFonts w:ascii="Century" w:eastAsia="Century" w:hAnsi="Century" w:cs="Century"/>
                <w:bCs/>
                <w:sz w:val="24"/>
                <w:szCs w:val="24"/>
              </w:rPr>
            </w:pPr>
          </w:p>
        </w:tc>
        <w:tc>
          <w:tcPr>
            <w:tcW w:w="3059" w:type="dxa"/>
            <w:shd w:val="clear" w:color="auto" w:fill="auto"/>
            <w:vAlign w:val="center"/>
          </w:tcPr>
          <w:p w14:paraId="0AF60BFD" w14:textId="77777777" w:rsidR="007C7525" w:rsidRPr="00CD54F2" w:rsidRDefault="007C7525" w:rsidP="007526E7">
            <w:pPr>
              <w:jc w:val="center"/>
              <w:rPr>
                <w:rFonts w:ascii="Century" w:eastAsia="Century" w:hAnsi="Century" w:cs="Century"/>
                <w:sz w:val="24"/>
                <w:szCs w:val="24"/>
              </w:rPr>
            </w:pPr>
          </w:p>
        </w:tc>
        <w:tc>
          <w:tcPr>
            <w:tcW w:w="3059" w:type="dxa"/>
            <w:gridSpan w:val="2"/>
            <w:shd w:val="clear" w:color="auto" w:fill="auto"/>
            <w:vAlign w:val="center"/>
          </w:tcPr>
          <w:p w14:paraId="4C380CCD" w14:textId="77777777" w:rsidR="00521042" w:rsidRPr="00EA0BB2" w:rsidRDefault="00521042" w:rsidP="005E3AB2">
            <w:pPr>
              <w:jc w:val="center"/>
              <w:rPr>
                <w:rFonts w:ascii="Century" w:hAnsi="Century"/>
                <w:b/>
                <w:bCs/>
                <w:u w:val="single"/>
              </w:rPr>
            </w:pPr>
            <w:r w:rsidRPr="00EA0BB2">
              <w:rPr>
                <w:rFonts w:ascii="Century" w:hAnsi="Century"/>
                <w:b/>
                <w:bCs/>
                <w:u w:val="single"/>
              </w:rPr>
              <w:t>Weaving</w:t>
            </w:r>
          </w:p>
          <w:p w14:paraId="1F11A786" w14:textId="77777777" w:rsidR="005E3AB2" w:rsidRPr="00622423" w:rsidRDefault="005E3AB2" w:rsidP="005E3AB2">
            <w:pPr>
              <w:jc w:val="center"/>
              <w:rPr>
                <w:rFonts w:ascii="Century" w:hAnsi="Century"/>
                <w:sz w:val="20"/>
                <w:szCs w:val="20"/>
                <w:u w:val="single"/>
              </w:rPr>
            </w:pPr>
          </w:p>
          <w:p w14:paraId="23274991" w14:textId="03548A03" w:rsidR="007C7525" w:rsidRDefault="00521042" w:rsidP="005E3AB2">
            <w:pPr>
              <w:jc w:val="center"/>
              <w:rPr>
                <w:rFonts w:ascii="Century" w:hAnsi="Century"/>
                <w:sz w:val="20"/>
                <w:szCs w:val="20"/>
              </w:rPr>
            </w:pPr>
            <w:r w:rsidRPr="00622423">
              <w:rPr>
                <w:rFonts w:ascii="Century" w:hAnsi="Century"/>
                <w:sz w:val="20"/>
                <w:szCs w:val="20"/>
              </w:rPr>
              <w:t>using a range of fabrics to create a pattern</w:t>
            </w:r>
            <w:r w:rsidR="005E3AB2">
              <w:rPr>
                <w:rFonts w:ascii="Century" w:hAnsi="Century"/>
                <w:sz w:val="20"/>
                <w:szCs w:val="20"/>
              </w:rPr>
              <w:t>.</w:t>
            </w:r>
          </w:p>
          <w:p w14:paraId="3B8D7900" w14:textId="77777777" w:rsidR="005E3AB2" w:rsidRDefault="005E3AB2" w:rsidP="005E3AB2">
            <w:pPr>
              <w:rPr>
                <w:rFonts w:ascii="Century" w:eastAsia="Century" w:hAnsi="Century" w:cs="Century"/>
                <w:sz w:val="24"/>
                <w:szCs w:val="24"/>
              </w:rPr>
            </w:pPr>
          </w:p>
          <w:p w14:paraId="525FE0D0" w14:textId="77777777" w:rsidR="00626DCA" w:rsidRDefault="00626DCA" w:rsidP="005E3AB2">
            <w:pPr>
              <w:rPr>
                <w:rFonts w:eastAsia="Century" w:cs="Century"/>
                <w:sz w:val="24"/>
                <w:szCs w:val="24"/>
              </w:rPr>
            </w:pPr>
          </w:p>
          <w:p w14:paraId="1C369FC3" w14:textId="1D4FE88B" w:rsidR="00626DCA" w:rsidRPr="00CD54F2" w:rsidRDefault="00626DCA" w:rsidP="005E3AB2">
            <w:pPr>
              <w:rPr>
                <w:rFonts w:ascii="Century" w:eastAsia="Century" w:hAnsi="Century" w:cs="Century"/>
                <w:sz w:val="24"/>
                <w:szCs w:val="24"/>
              </w:rPr>
            </w:pPr>
          </w:p>
        </w:tc>
        <w:tc>
          <w:tcPr>
            <w:tcW w:w="3059" w:type="dxa"/>
            <w:shd w:val="clear" w:color="auto" w:fill="auto"/>
            <w:vAlign w:val="center"/>
          </w:tcPr>
          <w:p w14:paraId="769BADD0" w14:textId="77777777" w:rsidR="007C7525" w:rsidRPr="00CD54F2" w:rsidRDefault="007C7525" w:rsidP="007526E7">
            <w:pPr>
              <w:jc w:val="center"/>
              <w:rPr>
                <w:rFonts w:ascii="Century" w:eastAsia="Century" w:hAnsi="Century" w:cs="Century"/>
                <w:sz w:val="24"/>
                <w:szCs w:val="24"/>
              </w:rPr>
            </w:pPr>
          </w:p>
        </w:tc>
      </w:tr>
      <w:tr w:rsidR="007C7525" w:rsidRPr="00CD68B0" w14:paraId="057CC3FE" w14:textId="77777777" w:rsidTr="002A50C2">
        <w:trPr>
          <w:cantSplit/>
          <w:trHeight w:val="716"/>
          <w:tblHeader/>
        </w:trPr>
        <w:tc>
          <w:tcPr>
            <w:tcW w:w="1932" w:type="dxa"/>
            <w:shd w:val="clear" w:color="auto" w:fill="B4C6E7" w:themeFill="accent1" w:themeFillTint="66"/>
            <w:vAlign w:val="center"/>
          </w:tcPr>
          <w:p w14:paraId="5F6967A3" w14:textId="5D96F16A" w:rsidR="007C7525" w:rsidRDefault="00310863" w:rsidP="007526E7">
            <w:pPr>
              <w:jc w:val="center"/>
              <w:rPr>
                <w:rFonts w:ascii="Century" w:hAnsi="Century"/>
                <w:b/>
                <w:szCs w:val="20"/>
              </w:rPr>
            </w:pPr>
            <w:r>
              <w:rPr>
                <w:rFonts w:ascii="Century" w:hAnsi="Century"/>
                <w:b/>
                <w:szCs w:val="20"/>
              </w:rPr>
              <w:t>Music</w:t>
            </w:r>
          </w:p>
        </w:tc>
        <w:tc>
          <w:tcPr>
            <w:tcW w:w="3059" w:type="dxa"/>
            <w:shd w:val="clear" w:color="auto" w:fill="auto"/>
            <w:vAlign w:val="center"/>
          </w:tcPr>
          <w:p w14:paraId="2A66DAE3" w14:textId="7470719E" w:rsidR="003D0B8E" w:rsidRPr="00EA0BB2" w:rsidRDefault="003D0B8E" w:rsidP="00280027">
            <w:pPr>
              <w:jc w:val="center"/>
              <w:rPr>
                <w:rFonts w:ascii="Century" w:hAnsi="Century"/>
                <w:b/>
                <w:bCs/>
                <w:u w:val="single"/>
              </w:rPr>
            </w:pPr>
            <w:r w:rsidRPr="00EA0BB2">
              <w:rPr>
                <w:rFonts w:ascii="Century" w:hAnsi="Century"/>
                <w:b/>
                <w:bCs/>
                <w:u w:val="single"/>
              </w:rPr>
              <w:t>Pulse and rhythm-</w:t>
            </w:r>
          </w:p>
          <w:p w14:paraId="58BAF303" w14:textId="77777777" w:rsidR="007C7525" w:rsidRPr="00EA0BB2" w:rsidRDefault="003D0B8E" w:rsidP="00280027">
            <w:pPr>
              <w:jc w:val="center"/>
              <w:rPr>
                <w:rFonts w:ascii="Century" w:hAnsi="Century"/>
                <w:b/>
                <w:bCs/>
              </w:rPr>
            </w:pPr>
            <w:r w:rsidRPr="00EA0BB2">
              <w:rPr>
                <w:rFonts w:ascii="Century" w:hAnsi="Century"/>
                <w:b/>
                <w:bCs/>
              </w:rPr>
              <w:t>Theme: All about me</w:t>
            </w:r>
          </w:p>
          <w:p w14:paraId="6956D6C6" w14:textId="77777777" w:rsidR="007F4B45" w:rsidRDefault="007F4B45" w:rsidP="00280027">
            <w:pPr>
              <w:jc w:val="center"/>
              <w:rPr>
                <w:sz w:val="16"/>
                <w:szCs w:val="16"/>
              </w:rPr>
            </w:pPr>
          </w:p>
          <w:p w14:paraId="69B9CD67" w14:textId="112A6EEA" w:rsidR="007F4B45" w:rsidRPr="007F4B45" w:rsidRDefault="007F4B45" w:rsidP="00280027">
            <w:pPr>
              <w:jc w:val="center"/>
              <w:rPr>
                <w:rFonts w:ascii="Century" w:eastAsia="Century" w:hAnsi="Century" w:cs="Century"/>
                <w:bCs/>
                <w:sz w:val="20"/>
                <w:szCs w:val="20"/>
              </w:rPr>
            </w:pPr>
            <w:r w:rsidRPr="007F4B45">
              <w:rPr>
                <w:rFonts w:ascii="Century" w:hAnsi="Century"/>
                <w:color w:val="222222"/>
                <w:sz w:val="20"/>
                <w:szCs w:val="20"/>
                <w:shd w:val="clear" w:color="auto" w:fill="FFFFFF"/>
              </w:rPr>
              <w:t>Children</w:t>
            </w:r>
            <w:r w:rsidR="00797B3C">
              <w:rPr>
                <w:rFonts w:ascii="Century" w:hAnsi="Century"/>
                <w:color w:val="222222"/>
                <w:sz w:val="20"/>
                <w:szCs w:val="20"/>
                <w:shd w:val="clear" w:color="auto" w:fill="FFFFFF"/>
              </w:rPr>
              <w:t xml:space="preserve"> will</w:t>
            </w:r>
            <w:r w:rsidRPr="007F4B45">
              <w:rPr>
                <w:rFonts w:ascii="Century" w:hAnsi="Century"/>
                <w:color w:val="222222"/>
                <w:sz w:val="20"/>
                <w:szCs w:val="20"/>
                <w:shd w:val="clear" w:color="auto" w:fill="FFFFFF"/>
              </w:rPr>
              <w:t xml:space="preserve"> learn to identify the difference between the pulse and rhythm of a song and consolidate their understanding of these concepts through listening and performing activities.</w:t>
            </w:r>
          </w:p>
        </w:tc>
        <w:tc>
          <w:tcPr>
            <w:tcW w:w="3059" w:type="dxa"/>
            <w:shd w:val="clear" w:color="auto" w:fill="auto"/>
            <w:vAlign w:val="center"/>
          </w:tcPr>
          <w:p w14:paraId="1809C58E" w14:textId="77777777" w:rsidR="007C7525" w:rsidRPr="00CD54F2" w:rsidRDefault="007C7525" w:rsidP="00280027">
            <w:pPr>
              <w:jc w:val="center"/>
              <w:rPr>
                <w:rFonts w:ascii="Century" w:eastAsia="Century" w:hAnsi="Century" w:cs="Century"/>
                <w:sz w:val="24"/>
                <w:szCs w:val="24"/>
              </w:rPr>
            </w:pPr>
          </w:p>
        </w:tc>
        <w:tc>
          <w:tcPr>
            <w:tcW w:w="3059" w:type="dxa"/>
            <w:shd w:val="clear" w:color="auto" w:fill="auto"/>
            <w:vAlign w:val="center"/>
          </w:tcPr>
          <w:p w14:paraId="49ECA9F5" w14:textId="77777777" w:rsidR="007C7525" w:rsidRPr="00CD54F2" w:rsidRDefault="007C7525" w:rsidP="00280027">
            <w:pPr>
              <w:jc w:val="center"/>
              <w:rPr>
                <w:rFonts w:ascii="Century" w:eastAsia="Century" w:hAnsi="Century" w:cs="Century"/>
                <w:bCs/>
                <w:sz w:val="24"/>
                <w:szCs w:val="24"/>
              </w:rPr>
            </w:pPr>
          </w:p>
        </w:tc>
        <w:tc>
          <w:tcPr>
            <w:tcW w:w="3059" w:type="dxa"/>
            <w:shd w:val="clear" w:color="auto" w:fill="auto"/>
            <w:vAlign w:val="center"/>
          </w:tcPr>
          <w:p w14:paraId="11F52A7D" w14:textId="527DCFEB" w:rsidR="00D256AA" w:rsidRPr="00EA0BB2" w:rsidRDefault="00D256AA" w:rsidP="00280027">
            <w:pPr>
              <w:jc w:val="center"/>
              <w:rPr>
                <w:rFonts w:ascii="Century" w:hAnsi="Century"/>
                <w:b/>
                <w:bCs/>
                <w:u w:val="single"/>
              </w:rPr>
            </w:pPr>
            <w:r w:rsidRPr="00EA0BB2">
              <w:rPr>
                <w:rFonts w:ascii="Century" w:hAnsi="Century"/>
                <w:b/>
                <w:bCs/>
                <w:u w:val="single"/>
              </w:rPr>
              <w:t>Musical Vocabulary</w:t>
            </w:r>
          </w:p>
          <w:p w14:paraId="78CD6D19" w14:textId="77777777" w:rsidR="007C7525" w:rsidRPr="00EA0BB2" w:rsidRDefault="00D256AA" w:rsidP="00280027">
            <w:pPr>
              <w:jc w:val="center"/>
              <w:rPr>
                <w:rFonts w:ascii="Century" w:hAnsi="Century"/>
                <w:b/>
                <w:bCs/>
              </w:rPr>
            </w:pPr>
            <w:r w:rsidRPr="00EA0BB2">
              <w:rPr>
                <w:rFonts w:ascii="Century" w:hAnsi="Century"/>
                <w:b/>
                <w:bCs/>
              </w:rPr>
              <w:t>Theme: Under the sea</w:t>
            </w:r>
          </w:p>
          <w:p w14:paraId="6A7F5604" w14:textId="77777777" w:rsidR="00626DCA" w:rsidRDefault="00626DCA" w:rsidP="00280027">
            <w:pPr>
              <w:jc w:val="center"/>
              <w:rPr>
                <w:rFonts w:ascii="Century" w:hAnsi="Century"/>
                <w:sz w:val="16"/>
                <w:szCs w:val="16"/>
              </w:rPr>
            </w:pPr>
          </w:p>
          <w:p w14:paraId="1740FFE3" w14:textId="2E604962" w:rsidR="00626DCA" w:rsidRPr="00626DCA" w:rsidRDefault="00797B3C" w:rsidP="00797B3C">
            <w:pPr>
              <w:jc w:val="center"/>
              <w:rPr>
                <w:rFonts w:ascii="Century" w:eastAsia="Century" w:hAnsi="Century" w:cs="Century"/>
                <w:sz w:val="20"/>
                <w:szCs w:val="20"/>
              </w:rPr>
            </w:pPr>
            <w:r>
              <w:rPr>
                <w:rFonts w:ascii="Century" w:hAnsi="Century"/>
                <w:color w:val="222222"/>
                <w:sz w:val="20"/>
                <w:szCs w:val="20"/>
                <w:shd w:val="clear" w:color="auto" w:fill="FFFFFF"/>
              </w:rPr>
              <w:t>Children will take a j</w:t>
            </w:r>
            <w:r w:rsidR="00626DCA" w:rsidRPr="00626DCA">
              <w:rPr>
                <w:rFonts w:ascii="Century" w:hAnsi="Century"/>
                <w:color w:val="222222"/>
                <w:sz w:val="20"/>
                <w:szCs w:val="20"/>
                <w:shd w:val="clear" w:color="auto" w:fill="FFFFFF"/>
              </w:rPr>
              <w:t>ourney into the unknown and explore under the sea through music, movement, chanting and the playing of tuned percussion instruments.</w:t>
            </w:r>
          </w:p>
        </w:tc>
        <w:tc>
          <w:tcPr>
            <w:tcW w:w="3059" w:type="dxa"/>
            <w:gridSpan w:val="2"/>
            <w:shd w:val="clear" w:color="auto" w:fill="auto"/>
            <w:vAlign w:val="center"/>
          </w:tcPr>
          <w:p w14:paraId="5125F753" w14:textId="38492454" w:rsidR="00762D66" w:rsidRPr="00EA0BB2" w:rsidRDefault="00762D66" w:rsidP="00280027">
            <w:pPr>
              <w:jc w:val="center"/>
              <w:rPr>
                <w:rFonts w:ascii="Century" w:hAnsi="Century"/>
                <w:b/>
                <w:bCs/>
                <w:u w:val="single"/>
              </w:rPr>
            </w:pPr>
            <w:r w:rsidRPr="00EA0BB2">
              <w:rPr>
                <w:rFonts w:ascii="Century" w:hAnsi="Century"/>
                <w:b/>
                <w:bCs/>
                <w:u w:val="single"/>
              </w:rPr>
              <w:t>Timbre and rhythmic patterns</w:t>
            </w:r>
          </w:p>
          <w:p w14:paraId="624B68EB" w14:textId="77777777" w:rsidR="007C7525" w:rsidRPr="00EA0BB2" w:rsidRDefault="00762D66" w:rsidP="00280027">
            <w:pPr>
              <w:jc w:val="center"/>
              <w:rPr>
                <w:rFonts w:ascii="Century" w:hAnsi="Century"/>
                <w:b/>
                <w:bCs/>
              </w:rPr>
            </w:pPr>
            <w:r w:rsidRPr="00EA0BB2">
              <w:rPr>
                <w:rFonts w:ascii="Century" w:hAnsi="Century"/>
                <w:b/>
                <w:bCs/>
              </w:rPr>
              <w:t xml:space="preserve">Theme: </w:t>
            </w:r>
            <w:proofErr w:type="spellStart"/>
            <w:r w:rsidRPr="00EA0BB2">
              <w:rPr>
                <w:rFonts w:ascii="Century" w:hAnsi="Century"/>
                <w:b/>
                <w:bCs/>
              </w:rPr>
              <w:t>Fairytales</w:t>
            </w:r>
            <w:proofErr w:type="spellEnd"/>
          </w:p>
          <w:p w14:paraId="12D0B2F8" w14:textId="77777777" w:rsidR="00EA0BB2" w:rsidRDefault="00EA0BB2" w:rsidP="00280027">
            <w:pPr>
              <w:jc w:val="center"/>
              <w:rPr>
                <w:rFonts w:ascii="Century" w:eastAsia="Century" w:hAnsi="Century" w:cs="Century"/>
              </w:rPr>
            </w:pPr>
          </w:p>
          <w:p w14:paraId="33A55FD0" w14:textId="199790AD" w:rsidR="00EA0BB2" w:rsidRPr="00CD54F2" w:rsidRDefault="00EA0BB2" w:rsidP="00280027">
            <w:pPr>
              <w:jc w:val="center"/>
              <w:rPr>
                <w:rFonts w:ascii="Century" w:eastAsia="Century" w:hAnsi="Century" w:cs="Century"/>
                <w:sz w:val="24"/>
                <w:szCs w:val="24"/>
              </w:rPr>
            </w:pPr>
            <w:r w:rsidRPr="00EA0BB2">
              <w:rPr>
                <w:rFonts w:ascii="Century" w:hAnsi="Century"/>
                <w:color w:val="222222"/>
                <w:sz w:val="20"/>
                <w:szCs w:val="20"/>
                <w:shd w:val="clear" w:color="auto" w:fill="FFFFFF"/>
              </w:rPr>
              <w:t>Through fairy tales, children are introduced to the concept of timbre; learning that different sounds can represent characters and key moments in a story. They explore clapping along to the syllables of words and phrases before creating rhythmic patterns to tell a familiar fairy tale</w:t>
            </w:r>
            <w:r>
              <w:rPr>
                <w:rFonts w:ascii="Lato" w:hAnsi="Lato"/>
                <w:color w:val="222222"/>
                <w:sz w:val="27"/>
                <w:szCs w:val="27"/>
                <w:shd w:val="clear" w:color="auto" w:fill="FFFFFF"/>
              </w:rPr>
              <w:t>.</w:t>
            </w:r>
          </w:p>
        </w:tc>
        <w:tc>
          <w:tcPr>
            <w:tcW w:w="3059" w:type="dxa"/>
            <w:shd w:val="clear" w:color="auto" w:fill="auto"/>
            <w:vAlign w:val="center"/>
          </w:tcPr>
          <w:p w14:paraId="21517615" w14:textId="3EE3A7DA" w:rsidR="00D23932" w:rsidRPr="00EA0BB2" w:rsidRDefault="00D23932" w:rsidP="00280027">
            <w:pPr>
              <w:jc w:val="center"/>
              <w:rPr>
                <w:rFonts w:ascii="Century" w:hAnsi="Century"/>
                <w:b/>
                <w:bCs/>
                <w:u w:val="single"/>
              </w:rPr>
            </w:pPr>
            <w:r w:rsidRPr="00EA0BB2">
              <w:rPr>
                <w:rFonts w:ascii="Century" w:hAnsi="Century"/>
                <w:b/>
                <w:bCs/>
                <w:u w:val="single"/>
              </w:rPr>
              <w:t>Pitch and tempo</w:t>
            </w:r>
          </w:p>
          <w:p w14:paraId="6D492DDC" w14:textId="77777777" w:rsidR="007C7525" w:rsidRPr="00EA0BB2" w:rsidRDefault="00D23932" w:rsidP="00280027">
            <w:pPr>
              <w:jc w:val="center"/>
              <w:rPr>
                <w:rFonts w:ascii="Century" w:hAnsi="Century"/>
                <w:b/>
                <w:bCs/>
              </w:rPr>
            </w:pPr>
            <w:r w:rsidRPr="00EA0BB2">
              <w:rPr>
                <w:rFonts w:ascii="Century" w:hAnsi="Century"/>
                <w:b/>
                <w:bCs/>
              </w:rPr>
              <w:t>Theme: Superheroes</w:t>
            </w:r>
          </w:p>
          <w:p w14:paraId="7CA7990F" w14:textId="77777777" w:rsidR="00797B3C" w:rsidRDefault="00797B3C" w:rsidP="00280027">
            <w:pPr>
              <w:jc w:val="center"/>
              <w:rPr>
                <w:rFonts w:ascii="Century" w:hAnsi="Century"/>
                <w:sz w:val="16"/>
                <w:szCs w:val="16"/>
              </w:rPr>
            </w:pPr>
          </w:p>
          <w:p w14:paraId="6A5978D0" w14:textId="6FE12CFD" w:rsidR="00797B3C" w:rsidRPr="00797B3C" w:rsidRDefault="00797B3C" w:rsidP="00280027">
            <w:pPr>
              <w:jc w:val="center"/>
              <w:rPr>
                <w:rFonts w:ascii="Century" w:eastAsia="Century" w:hAnsi="Century" w:cs="Century"/>
                <w:sz w:val="20"/>
                <w:szCs w:val="20"/>
              </w:rPr>
            </w:pPr>
            <w:r w:rsidRPr="00797B3C">
              <w:rPr>
                <w:rFonts w:ascii="Century" w:hAnsi="Century"/>
                <w:color w:val="222222"/>
                <w:sz w:val="20"/>
                <w:szCs w:val="20"/>
                <w:shd w:val="clear" w:color="auto" w:fill="FFFFFF"/>
              </w:rPr>
              <w:t>Children will be learning how to identify high and low notes and to compose a simple tune, children investigate how tempo changes help tell a story and make music more exciting.</w:t>
            </w:r>
          </w:p>
        </w:tc>
      </w:tr>
      <w:tr w:rsidR="00762D66" w:rsidRPr="00CD68B0" w14:paraId="425ABB25" w14:textId="77777777" w:rsidTr="002A50C2">
        <w:trPr>
          <w:cantSplit/>
          <w:trHeight w:val="716"/>
          <w:tblHeader/>
        </w:trPr>
        <w:tc>
          <w:tcPr>
            <w:tcW w:w="1932" w:type="dxa"/>
            <w:shd w:val="clear" w:color="auto" w:fill="B4C6E7" w:themeFill="accent1" w:themeFillTint="66"/>
            <w:vAlign w:val="center"/>
          </w:tcPr>
          <w:p w14:paraId="4E8AA9C3" w14:textId="46D0B72A" w:rsidR="00762D66" w:rsidRDefault="00762D66" w:rsidP="007526E7">
            <w:pPr>
              <w:jc w:val="center"/>
              <w:rPr>
                <w:rFonts w:ascii="Century" w:hAnsi="Century"/>
                <w:b/>
                <w:szCs w:val="20"/>
              </w:rPr>
            </w:pPr>
            <w:r>
              <w:rPr>
                <w:rFonts w:ascii="Century" w:hAnsi="Century"/>
                <w:b/>
                <w:szCs w:val="20"/>
              </w:rPr>
              <w:t>PE</w:t>
            </w:r>
          </w:p>
        </w:tc>
        <w:tc>
          <w:tcPr>
            <w:tcW w:w="3059" w:type="dxa"/>
            <w:shd w:val="clear" w:color="auto" w:fill="auto"/>
            <w:vAlign w:val="center"/>
          </w:tcPr>
          <w:p w14:paraId="389F889D" w14:textId="707BD69B" w:rsidR="00762D66" w:rsidRPr="0056153F" w:rsidRDefault="00CD61E6" w:rsidP="003D0B8E">
            <w:pPr>
              <w:jc w:val="center"/>
              <w:rPr>
                <w:rFonts w:ascii="Century" w:hAnsi="Century"/>
              </w:rPr>
            </w:pPr>
            <w:r w:rsidRPr="0056153F">
              <w:rPr>
                <w:rFonts w:ascii="Sports World" w:hAnsi="Sports World"/>
              </w:rPr>
              <w:t>Net Games</w:t>
            </w:r>
          </w:p>
        </w:tc>
        <w:tc>
          <w:tcPr>
            <w:tcW w:w="3059" w:type="dxa"/>
            <w:shd w:val="clear" w:color="auto" w:fill="auto"/>
            <w:vAlign w:val="center"/>
          </w:tcPr>
          <w:p w14:paraId="5B48C2A7" w14:textId="7B9FF1CD" w:rsidR="00762D66" w:rsidRPr="0056153F" w:rsidRDefault="00DF5841" w:rsidP="007526E7">
            <w:pPr>
              <w:jc w:val="center"/>
              <w:rPr>
                <w:rFonts w:ascii="Century" w:eastAsia="Century" w:hAnsi="Century" w:cs="Century"/>
              </w:rPr>
            </w:pPr>
            <w:r w:rsidRPr="0056153F">
              <w:rPr>
                <w:rFonts w:ascii="Sports World" w:hAnsi="Sports World"/>
              </w:rPr>
              <w:t>Gym - Games - Outdoor Adventurous Activities</w:t>
            </w:r>
          </w:p>
        </w:tc>
        <w:tc>
          <w:tcPr>
            <w:tcW w:w="3059" w:type="dxa"/>
            <w:shd w:val="clear" w:color="auto" w:fill="auto"/>
            <w:vAlign w:val="center"/>
          </w:tcPr>
          <w:p w14:paraId="116075C9" w14:textId="76750232" w:rsidR="00762D66" w:rsidRPr="0056153F" w:rsidRDefault="00D13C6A" w:rsidP="007526E7">
            <w:pPr>
              <w:jc w:val="center"/>
              <w:rPr>
                <w:rFonts w:ascii="Century" w:eastAsia="Century" w:hAnsi="Century" w:cs="Century"/>
                <w:bCs/>
              </w:rPr>
            </w:pPr>
            <w:r w:rsidRPr="0056153F">
              <w:rPr>
                <w:rFonts w:ascii="Sports World" w:hAnsi="Sports World"/>
              </w:rPr>
              <w:t>Striking &amp; Fielding</w:t>
            </w:r>
          </w:p>
        </w:tc>
        <w:tc>
          <w:tcPr>
            <w:tcW w:w="3059" w:type="dxa"/>
            <w:shd w:val="clear" w:color="auto" w:fill="auto"/>
            <w:vAlign w:val="center"/>
          </w:tcPr>
          <w:p w14:paraId="3C934FD3" w14:textId="3ADA35EE" w:rsidR="00762D66" w:rsidRPr="0056153F" w:rsidRDefault="000D731F" w:rsidP="00D256AA">
            <w:pPr>
              <w:jc w:val="center"/>
              <w:rPr>
                <w:rFonts w:ascii="Century" w:hAnsi="Century"/>
              </w:rPr>
            </w:pPr>
            <w:r w:rsidRPr="0056153F">
              <w:rPr>
                <w:rFonts w:ascii="Sports World" w:hAnsi="Sports World"/>
              </w:rPr>
              <w:t>Dance</w:t>
            </w:r>
          </w:p>
        </w:tc>
        <w:tc>
          <w:tcPr>
            <w:tcW w:w="3059" w:type="dxa"/>
            <w:gridSpan w:val="2"/>
            <w:shd w:val="clear" w:color="auto" w:fill="auto"/>
            <w:vAlign w:val="center"/>
          </w:tcPr>
          <w:p w14:paraId="7A6A2724" w14:textId="6D27CB63" w:rsidR="00762D66" w:rsidRPr="0056153F" w:rsidRDefault="000B6F34" w:rsidP="00762D66">
            <w:pPr>
              <w:rPr>
                <w:rFonts w:ascii="Century" w:hAnsi="Century"/>
              </w:rPr>
            </w:pPr>
            <w:r w:rsidRPr="0056153F">
              <w:rPr>
                <w:rFonts w:ascii="Sports World" w:hAnsi="Sports World"/>
              </w:rPr>
              <w:t>Outdoor Adventurous Activities</w:t>
            </w:r>
          </w:p>
        </w:tc>
        <w:tc>
          <w:tcPr>
            <w:tcW w:w="3059" w:type="dxa"/>
            <w:shd w:val="clear" w:color="auto" w:fill="auto"/>
            <w:vAlign w:val="center"/>
          </w:tcPr>
          <w:p w14:paraId="556C99F2" w14:textId="53DB0BCF" w:rsidR="00762D66" w:rsidRPr="0056153F" w:rsidRDefault="00BE0426" w:rsidP="007526E7">
            <w:pPr>
              <w:jc w:val="center"/>
              <w:rPr>
                <w:rFonts w:ascii="Century" w:eastAsia="Century" w:hAnsi="Century" w:cs="Century"/>
              </w:rPr>
            </w:pPr>
            <w:r w:rsidRPr="0056153F">
              <w:rPr>
                <w:rFonts w:ascii="Sports World" w:hAnsi="Sports World"/>
              </w:rPr>
              <w:t>Athletics – Games</w:t>
            </w:r>
          </w:p>
        </w:tc>
      </w:tr>
      <w:tr w:rsidR="007D2880" w:rsidRPr="00CD68B0" w14:paraId="13AD77CB" w14:textId="77777777" w:rsidTr="002A50C2">
        <w:trPr>
          <w:cantSplit/>
          <w:trHeight w:val="716"/>
          <w:tblHeader/>
        </w:trPr>
        <w:tc>
          <w:tcPr>
            <w:tcW w:w="1932" w:type="dxa"/>
            <w:shd w:val="clear" w:color="auto" w:fill="B4C6E7" w:themeFill="accent1" w:themeFillTint="66"/>
            <w:vAlign w:val="center"/>
          </w:tcPr>
          <w:p w14:paraId="07918AF0" w14:textId="6A2F4BF4" w:rsidR="007D2880" w:rsidRDefault="00D85231" w:rsidP="007526E7">
            <w:pPr>
              <w:jc w:val="center"/>
              <w:rPr>
                <w:rFonts w:ascii="Century" w:hAnsi="Century"/>
                <w:b/>
                <w:szCs w:val="20"/>
              </w:rPr>
            </w:pPr>
            <w:r>
              <w:rPr>
                <w:rFonts w:ascii="Century" w:hAnsi="Century"/>
                <w:b/>
                <w:szCs w:val="20"/>
              </w:rPr>
              <w:t xml:space="preserve"> </w:t>
            </w:r>
            <w:r w:rsidR="007D2880">
              <w:rPr>
                <w:rFonts w:ascii="Century" w:hAnsi="Century"/>
                <w:b/>
                <w:szCs w:val="20"/>
              </w:rPr>
              <w:t>PSHE</w:t>
            </w:r>
          </w:p>
        </w:tc>
        <w:tc>
          <w:tcPr>
            <w:tcW w:w="3059" w:type="dxa"/>
            <w:shd w:val="clear" w:color="auto" w:fill="auto"/>
            <w:vAlign w:val="center"/>
          </w:tcPr>
          <w:p w14:paraId="2EBD9344" w14:textId="1E6AEAF0" w:rsidR="00255E77" w:rsidRPr="0056153F" w:rsidRDefault="00255E77" w:rsidP="00350408">
            <w:pPr>
              <w:jc w:val="center"/>
              <w:rPr>
                <w:rStyle w:val="normaltextrun"/>
                <w:rFonts w:ascii="Century" w:hAnsi="Century"/>
                <w:sz w:val="20"/>
                <w:szCs w:val="20"/>
                <w:u w:val="single"/>
                <w:shd w:val="clear" w:color="auto" w:fill="FFFFFF"/>
              </w:rPr>
            </w:pPr>
            <w:r w:rsidRPr="0056153F">
              <w:rPr>
                <w:rStyle w:val="normaltextrun"/>
                <w:rFonts w:ascii="Century" w:hAnsi="Century"/>
                <w:sz w:val="20"/>
                <w:szCs w:val="20"/>
                <w:u w:val="single"/>
                <w:shd w:val="clear" w:color="auto" w:fill="FFFFFF"/>
              </w:rPr>
              <w:t>Being Me in My World</w:t>
            </w:r>
          </w:p>
          <w:p w14:paraId="7ABB442C" w14:textId="77777777" w:rsidR="000A2DD8" w:rsidRPr="00A22BEE" w:rsidRDefault="000A2DD8" w:rsidP="00350408">
            <w:pPr>
              <w:jc w:val="center"/>
              <w:rPr>
                <w:rStyle w:val="normaltextrun"/>
                <w:rFonts w:ascii="Century" w:hAnsi="Century"/>
                <w:sz w:val="20"/>
                <w:szCs w:val="20"/>
                <w:u w:val="single"/>
                <w:shd w:val="clear" w:color="auto" w:fill="FFFFFF"/>
              </w:rPr>
            </w:pPr>
          </w:p>
          <w:p w14:paraId="62076A6A" w14:textId="2EE0B3A4" w:rsidR="00CB4552" w:rsidRPr="00A22BEE" w:rsidRDefault="00CB4552" w:rsidP="00350408">
            <w:pPr>
              <w:jc w:val="center"/>
              <w:rPr>
                <w:rStyle w:val="Strong"/>
                <w:rFonts w:ascii="Century" w:hAnsi="Century" w:cs="Arial"/>
                <w:b w:val="0"/>
                <w:bCs w:val="0"/>
                <w:color w:val="7030A0"/>
                <w:sz w:val="20"/>
                <w:szCs w:val="20"/>
              </w:rPr>
            </w:pPr>
            <w:r w:rsidRPr="00A22BEE">
              <w:rPr>
                <w:rStyle w:val="Strong"/>
                <w:rFonts w:ascii="Century" w:hAnsi="Century" w:cs="Arial"/>
                <w:b w:val="0"/>
                <w:bCs w:val="0"/>
                <w:color w:val="7030A0"/>
                <w:sz w:val="20"/>
                <w:szCs w:val="20"/>
              </w:rPr>
              <w:t>Special and Safe</w:t>
            </w:r>
            <w:r w:rsidR="00A0319D" w:rsidRPr="00A22BEE">
              <w:rPr>
                <w:rStyle w:val="Strong"/>
                <w:rFonts w:ascii="Century" w:hAnsi="Century" w:cs="Arial"/>
                <w:b w:val="0"/>
                <w:bCs w:val="0"/>
                <w:color w:val="7030A0"/>
                <w:sz w:val="20"/>
                <w:szCs w:val="20"/>
              </w:rPr>
              <w:t xml:space="preserve">. </w:t>
            </w:r>
            <w:r w:rsidRPr="00A22BEE">
              <w:rPr>
                <w:rStyle w:val="Strong"/>
                <w:rFonts w:ascii="Century" w:hAnsi="Century" w:cs="Arial"/>
                <w:b w:val="0"/>
                <w:bCs w:val="0"/>
                <w:color w:val="7030A0"/>
                <w:sz w:val="20"/>
                <w:szCs w:val="20"/>
              </w:rPr>
              <w:t>My Class</w:t>
            </w:r>
            <w:r w:rsidR="00A0319D" w:rsidRPr="00A22BEE">
              <w:rPr>
                <w:rStyle w:val="Strong"/>
                <w:rFonts w:ascii="Century" w:hAnsi="Century" w:cs="Arial"/>
                <w:b w:val="0"/>
                <w:bCs w:val="0"/>
                <w:color w:val="7030A0"/>
                <w:sz w:val="20"/>
                <w:szCs w:val="20"/>
              </w:rPr>
              <w:t xml:space="preserve">. </w:t>
            </w:r>
            <w:r w:rsidRPr="00A22BEE">
              <w:rPr>
                <w:rStyle w:val="Strong"/>
                <w:rFonts w:ascii="Century" w:hAnsi="Century" w:cs="Arial"/>
                <w:b w:val="0"/>
                <w:bCs w:val="0"/>
                <w:color w:val="7030A0"/>
                <w:sz w:val="20"/>
                <w:szCs w:val="20"/>
              </w:rPr>
              <w:t>Rewards and Feeling Proud</w:t>
            </w:r>
            <w:r w:rsidR="00A0319D" w:rsidRPr="00A22BEE">
              <w:rPr>
                <w:rStyle w:val="Strong"/>
                <w:rFonts w:ascii="Century" w:hAnsi="Century" w:cs="Arial"/>
                <w:b w:val="0"/>
                <w:bCs w:val="0"/>
                <w:color w:val="7030A0"/>
                <w:sz w:val="20"/>
                <w:szCs w:val="20"/>
              </w:rPr>
              <w:t xml:space="preserve">. </w:t>
            </w:r>
            <w:r w:rsidRPr="00A22BEE">
              <w:rPr>
                <w:rStyle w:val="Strong"/>
                <w:rFonts w:ascii="Century" w:hAnsi="Century" w:cs="Arial"/>
                <w:b w:val="0"/>
                <w:bCs w:val="0"/>
                <w:color w:val="7030A0"/>
                <w:sz w:val="20"/>
                <w:szCs w:val="20"/>
              </w:rPr>
              <w:t>Consequences</w:t>
            </w:r>
            <w:r w:rsidR="00A0319D" w:rsidRPr="00A22BEE">
              <w:rPr>
                <w:rStyle w:val="Strong"/>
                <w:rFonts w:ascii="Century" w:hAnsi="Century" w:cs="Arial"/>
                <w:b w:val="0"/>
                <w:bCs w:val="0"/>
                <w:color w:val="7030A0"/>
                <w:sz w:val="20"/>
                <w:szCs w:val="20"/>
              </w:rPr>
              <w:t xml:space="preserve">. </w:t>
            </w:r>
            <w:r w:rsidRPr="00A22BEE">
              <w:rPr>
                <w:rStyle w:val="Strong"/>
                <w:rFonts w:ascii="Century" w:hAnsi="Century" w:cs="Arial"/>
                <w:b w:val="0"/>
                <w:bCs w:val="0"/>
                <w:color w:val="7030A0"/>
                <w:sz w:val="20"/>
                <w:szCs w:val="20"/>
              </w:rPr>
              <w:t>Owning our Learning Charter</w:t>
            </w:r>
            <w:r w:rsidR="007C310A" w:rsidRPr="00A22BEE">
              <w:rPr>
                <w:rStyle w:val="Strong"/>
                <w:rFonts w:ascii="Century" w:hAnsi="Century" w:cs="Arial"/>
                <w:b w:val="0"/>
                <w:bCs w:val="0"/>
                <w:color w:val="7030A0"/>
                <w:sz w:val="20"/>
                <w:szCs w:val="20"/>
              </w:rPr>
              <w:t>.</w:t>
            </w:r>
          </w:p>
          <w:p w14:paraId="34305692" w14:textId="77777777" w:rsidR="00A06856" w:rsidRPr="00A22BEE" w:rsidRDefault="00A06856" w:rsidP="00350408">
            <w:pPr>
              <w:jc w:val="center"/>
              <w:rPr>
                <w:rStyle w:val="Strong"/>
                <w:rFonts w:ascii="Century" w:hAnsi="Century" w:cs="Arial"/>
                <w:b w:val="0"/>
                <w:bCs w:val="0"/>
                <w:sz w:val="20"/>
                <w:szCs w:val="20"/>
              </w:rPr>
            </w:pPr>
          </w:p>
          <w:p w14:paraId="758BBB0D" w14:textId="20AD3DD6" w:rsidR="007D2880" w:rsidRPr="00A22BEE" w:rsidRDefault="00D559A3" w:rsidP="3A1B88CB">
            <w:pPr>
              <w:jc w:val="center"/>
              <w:rPr>
                <w:rFonts w:ascii="Century" w:eastAsia="Calibri Light" w:hAnsi="Century" w:cs="Calibri Light"/>
                <w:color w:val="70AD47" w:themeColor="accent6"/>
                <w:sz w:val="20"/>
                <w:szCs w:val="20"/>
              </w:rPr>
            </w:pPr>
            <w:r w:rsidRPr="3A1B88CB">
              <w:rPr>
                <w:rFonts w:ascii="Century" w:eastAsiaTheme="minorEastAsia" w:hAnsi="Century"/>
                <w:color w:val="70AD47" w:themeColor="accent6"/>
                <w:sz w:val="20"/>
                <w:szCs w:val="20"/>
              </w:rPr>
              <w:t>Children to</w:t>
            </w:r>
            <w:r w:rsidR="00CB4552" w:rsidRPr="3A1B88CB">
              <w:rPr>
                <w:rFonts w:ascii="Century" w:eastAsiaTheme="minorEastAsia" w:hAnsi="Century"/>
                <w:color w:val="70AD47" w:themeColor="accent6"/>
                <w:sz w:val="20"/>
                <w:szCs w:val="20"/>
              </w:rPr>
              <w:t xml:space="preserve"> understand the rights and responsibilities of class members, know about rewards and consequences and that these stem from choices, know that it is important to listen to other people.</w:t>
            </w:r>
          </w:p>
        </w:tc>
        <w:tc>
          <w:tcPr>
            <w:tcW w:w="3059" w:type="dxa"/>
            <w:shd w:val="clear" w:color="auto" w:fill="auto"/>
            <w:vAlign w:val="center"/>
          </w:tcPr>
          <w:p w14:paraId="7E15522C" w14:textId="77777777" w:rsidR="00350408" w:rsidRPr="0056153F" w:rsidRDefault="00492F34" w:rsidP="00350408">
            <w:pPr>
              <w:jc w:val="center"/>
              <w:rPr>
                <w:rStyle w:val="normaltextrun"/>
                <w:rFonts w:ascii="Century" w:hAnsi="Century"/>
                <w:color w:val="000000"/>
                <w:sz w:val="20"/>
                <w:szCs w:val="20"/>
                <w:u w:val="single"/>
                <w:shd w:val="clear" w:color="auto" w:fill="FFFFFF"/>
              </w:rPr>
            </w:pPr>
            <w:r w:rsidRPr="0056153F">
              <w:rPr>
                <w:rStyle w:val="normaltextrun"/>
                <w:rFonts w:ascii="Century" w:hAnsi="Century"/>
                <w:color w:val="000000"/>
                <w:sz w:val="20"/>
                <w:szCs w:val="20"/>
                <w:u w:val="single"/>
                <w:shd w:val="clear" w:color="auto" w:fill="FFFFFF"/>
              </w:rPr>
              <w:t>Celebrating Differences</w:t>
            </w:r>
          </w:p>
          <w:p w14:paraId="58AB81B7" w14:textId="77777777" w:rsidR="00350408" w:rsidRPr="00A22BEE" w:rsidRDefault="00350408" w:rsidP="00350408">
            <w:pPr>
              <w:rPr>
                <w:rFonts w:ascii="Century" w:hAnsi="Century"/>
                <w:color w:val="7030A0"/>
                <w:sz w:val="20"/>
                <w:szCs w:val="20"/>
              </w:rPr>
            </w:pPr>
          </w:p>
          <w:p w14:paraId="5275E0E1" w14:textId="1FCB6341" w:rsidR="005D6EF3" w:rsidRPr="00A22BEE" w:rsidRDefault="00350408" w:rsidP="00350408">
            <w:pPr>
              <w:jc w:val="center"/>
              <w:rPr>
                <w:rFonts w:ascii="Century" w:hAnsi="Century"/>
                <w:b/>
                <w:bCs/>
                <w:color w:val="000000"/>
                <w:sz w:val="20"/>
                <w:szCs w:val="20"/>
                <w:u w:val="single"/>
                <w:shd w:val="clear" w:color="auto" w:fill="FFFFFF"/>
              </w:rPr>
            </w:pPr>
            <w:r w:rsidRPr="00A22BEE">
              <w:rPr>
                <w:rFonts w:ascii="Century" w:hAnsi="Century"/>
                <w:color w:val="7030A0"/>
                <w:sz w:val="20"/>
                <w:szCs w:val="20"/>
              </w:rPr>
              <w:t>What is</w:t>
            </w:r>
            <w:r w:rsidR="00492F34" w:rsidRPr="00A22BEE">
              <w:rPr>
                <w:rFonts w:ascii="Century" w:hAnsi="Century"/>
                <w:color w:val="7030A0"/>
                <w:sz w:val="20"/>
                <w:szCs w:val="20"/>
              </w:rPr>
              <w:t xml:space="preserve"> bullying and knowing how to deal with it</w:t>
            </w:r>
            <w:r w:rsidR="007C310A" w:rsidRPr="00A22BEE">
              <w:rPr>
                <w:rFonts w:ascii="Century" w:hAnsi="Century"/>
                <w:color w:val="7030A0"/>
                <w:sz w:val="20"/>
                <w:szCs w:val="20"/>
              </w:rPr>
              <w:t>.</w:t>
            </w:r>
          </w:p>
          <w:p w14:paraId="4C942900" w14:textId="77777777" w:rsidR="005D6EF3" w:rsidRPr="00A22BEE" w:rsidRDefault="005D6EF3" w:rsidP="00350408">
            <w:pPr>
              <w:jc w:val="center"/>
              <w:rPr>
                <w:sz w:val="20"/>
                <w:szCs w:val="20"/>
              </w:rPr>
            </w:pPr>
          </w:p>
          <w:p w14:paraId="73D76B0C" w14:textId="77777777" w:rsidR="005D6EF3" w:rsidRPr="00A22BEE" w:rsidRDefault="005D6EF3" w:rsidP="00350408">
            <w:pPr>
              <w:jc w:val="center"/>
              <w:rPr>
                <w:sz w:val="20"/>
                <w:szCs w:val="20"/>
              </w:rPr>
            </w:pPr>
          </w:p>
          <w:p w14:paraId="0C93E5D3" w14:textId="48AB9DD0" w:rsidR="007D2880" w:rsidRPr="00A22BEE" w:rsidRDefault="0014671A" w:rsidP="3A1B88CB">
            <w:pPr>
              <w:pStyle w:val="Pa2"/>
              <w:jc w:val="center"/>
              <w:rPr>
                <w:rFonts w:ascii="Century" w:hAnsi="Century" w:cstheme="majorBidi"/>
                <w:color w:val="70AD47" w:themeColor="accent6"/>
                <w:sz w:val="20"/>
                <w:szCs w:val="20"/>
              </w:rPr>
            </w:pPr>
            <w:r w:rsidRPr="3A1B88CB">
              <w:rPr>
                <w:rStyle w:val="A1"/>
                <w:rFonts w:ascii="Century" w:hAnsi="Century" w:cstheme="majorBidi"/>
                <w:color w:val="70AD47" w:themeColor="accent6"/>
                <w:sz w:val="20"/>
                <w:szCs w:val="20"/>
              </w:rPr>
              <w:t>C</w:t>
            </w:r>
            <w:r w:rsidR="00D83B5D" w:rsidRPr="3A1B88CB">
              <w:rPr>
                <w:rStyle w:val="A1"/>
                <w:rFonts w:ascii="Century" w:hAnsi="Century" w:cstheme="majorBidi"/>
                <w:color w:val="70AD47" w:themeColor="accent6"/>
                <w:sz w:val="20"/>
                <w:szCs w:val="20"/>
              </w:rPr>
              <w:t xml:space="preserve">hildren will be able to identify what is bullying and what </w:t>
            </w:r>
            <w:r w:rsidR="00C4440B" w:rsidRPr="3A1B88CB">
              <w:rPr>
                <w:rStyle w:val="A1"/>
                <w:rFonts w:ascii="Century" w:hAnsi="Century" w:cstheme="majorBidi"/>
                <w:color w:val="70AD47" w:themeColor="accent6"/>
                <w:sz w:val="20"/>
                <w:szCs w:val="20"/>
              </w:rPr>
              <w:t>isn’t</w:t>
            </w:r>
            <w:r w:rsidR="00287BF6" w:rsidRPr="3A1B88CB">
              <w:rPr>
                <w:rStyle w:val="A1"/>
                <w:rFonts w:ascii="Century" w:hAnsi="Century" w:cstheme="majorBidi"/>
                <w:color w:val="70AD47" w:themeColor="accent6"/>
                <w:sz w:val="20"/>
                <w:szCs w:val="20"/>
              </w:rPr>
              <w:t>, t</w:t>
            </w:r>
            <w:r w:rsidR="00D83B5D" w:rsidRPr="3A1B88CB">
              <w:rPr>
                <w:rStyle w:val="A1"/>
                <w:rFonts w:ascii="Century" w:hAnsi="Century" w:cstheme="majorBidi"/>
                <w:color w:val="70AD47" w:themeColor="accent6"/>
                <w:sz w:val="20"/>
                <w:szCs w:val="20"/>
              </w:rPr>
              <w:t xml:space="preserve">o </w:t>
            </w:r>
            <w:r w:rsidR="00A06E61" w:rsidRPr="3A1B88CB">
              <w:rPr>
                <w:rStyle w:val="A1"/>
                <w:rFonts w:ascii="Century" w:hAnsi="Century" w:cstheme="majorBidi"/>
                <w:color w:val="70AD47" w:themeColor="accent6"/>
                <w:sz w:val="20"/>
                <w:szCs w:val="20"/>
              </w:rPr>
              <w:t>u</w:t>
            </w:r>
            <w:r w:rsidR="00D83B5D" w:rsidRPr="3A1B88CB">
              <w:rPr>
                <w:rStyle w:val="A1"/>
                <w:rFonts w:ascii="Century" w:hAnsi="Century" w:cstheme="majorBidi"/>
                <w:color w:val="70AD47" w:themeColor="accent6"/>
                <w:sz w:val="20"/>
                <w:szCs w:val="20"/>
              </w:rPr>
              <w:t xml:space="preserve">nderstand how being bullied might </w:t>
            </w:r>
            <w:r w:rsidR="00C4440B" w:rsidRPr="3A1B88CB">
              <w:rPr>
                <w:rStyle w:val="A1"/>
                <w:rFonts w:ascii="Century" w:hAnsi="Century" w:cstheme="majorBidi"/>
                <w:color w:val="70AD47" w:themeColor="accent6"/>
                <w:sz w:val="20"/>
                <w:szCs w:val="20"/>
              </w:rPr>
              <w:t>feel</w:t>
            </w:r>
            <w:r w:rsidR="00287BF6" w:rsidRPr="3A1B88CB">
              <w:rPr>
                <w:rStyle w:val="A1"/>
                <w:rFonts w:ascii="Century" w:hAnsi="Century" w:cstheme="majorBidi"/>
                <w:color w:val="70AD47" w:themeColor="accent6"/>
                <w:sz w:val="20"/>
                <w:szCs w:val="20"/>
              </w:rPr>
              <w:t>,</w:t>
            </w:r>
            <w:r w:rsidR="00A06E61" w:rsidRPr="3A1B88CB">
              <w:rPr>
                <w:rStyle w:val="A1"/>
                <w:rFonts w:ascii="Century" w:hAnsi="Century" w:cstheme="majorBidi"/>
                <w:color w:val="70AD47" w:themeColor="accent6"/>
                <w:sz w:val="20"/>
                <w:szCs w:val="20"/>
              </w:rPr>
              <w:t xml:space="preserve"> to r</w:t>
            </w:r>
            <w:r w:rsidR="00D83B5D" w:rsidRPr="3A1B88CB">
              <w:rPr>
                <w:rStyle w:val="A1"/>
                <w:rFonts w:ascii="Century" w:hAnsi="Century" w:cstheme="majorBidi"/>
                <w:color w:val="70AD47" w:themeColor="accent6"/>
                <w:sz w:val="20"/>
                <w:szCs w:val="20"/>
              </w:rPr>
              <w:t>ecognis</w:t>
            </w:r>
            <w:r w:rsidR="00C33F41" w:rsidRPr="3A1B88CB">
              <w:rPr>
                <w:rStyle w:val="A1"/>
                <w:rFonts w:ascii="Century" w:hAnsi="Century" w:cstheme="majorBidi"/>
                <w:color w:val="70AD47" w:themeColor="accent6"/>
                <w:sz w:val="20"/>
                <w:szCs w:val="20"/>
              </w:rPr>
              <w:t>ing</w:t>
            </w:r>
            <w:r w:rsidR="00D83B5D" w:rsidRPr="3A1B88CB">
              <w:rPr>
                <w:rStyle w:val="A1"/>
                <w:rFonts w:ascii="Century" w:hAnsi="Century" w:cstheme="majorBidi"/>
                <w:color w:val="70AD47" w:themeColor="accent6"/>
                <w:sz w:val="20"/>
                <w:szCs w:val="20"/>
              </w:rPr>
              <w:t xml:space="preserve"> ways in which they are the same as their friends and ways they are different</w:t>
            </w:r>
            <w:r w:rsidR="00A06E61" w:rsidRPr="3A1B88CB">
              <w:rPr>
                <w:rStyle w:val="A1"/>
                <w:rFonts w:ascii="Century" w:hAnsi="Century" w:cstheme="majorBidi"/>
                <w:color w:val="70AD47" w:themeColor="accent6"/>
                <w:sz w:val="20"/>
                <w:szCs w:val="20"/>
              </w:rPr>
              <w:t>.</w:t>
            </w:r>
          </w:p>
        </w:tc>
        <w:tc>
          <w:tcPr>
            <w:tcW w:w="3059" w:type="dxa"/>
            <w:shd w:val="clear" w:color="auto" w:fill="auto"/>
            <w:vAlign w:val="center"/>
          </w:tcPr>
          <w:p w14:paraId="26386BD6" w14:textId="2462E4B9" w:rsidR="00414627" w:rsidRPr="0056153F" w:rsidRDefault="00414627" w:rsidP="00350408">
            <w:pPr>
              <w:jc w:val="center"/>
              <w:rPr>
                <w:rStyle w:val="eop"/>
                <w:rFonts w:ascii="Century" w:hAnsi="Century"/>
                <w:color w:val="000000"/>
                <w:sz w:val="20"/>
                <w:szCs w:val="20"/>
                <w:u w:val="single"/>
                <w:shd w:val="clear" w:color="auto" w:fill="FFFFFF"/>
              </w:rPr>
            </w:pPr>
            <w:r w:rsidRPr="0056153F">
              <w:rPr>
                <w:rStyle w:val="normaltextrun"/>
                <w:rFonts w:ascii="Century" w:hAnsi="Century"/>
                <w:color w:val="000000"/>
                <w:sz w:val="20"/>
                <w:szCs w:val="20"/>
                <w:u w:val="single"/>
                <w:shd w:val="clear" w:color="auto" w:fill="FFFFFF"/>
              </w:rPr>
              <w:t>Dreams and Goals</w:t>
            </w:r>
          </w:p>
          <w:p w14:paraId="78D6B755" w14:textId="77777777" w:rsidR="00A12452" w:rsidRPr="00A22BEE" w:rsidRDefault="00A12452" w:rsidP="00350408">
            <w:pPr>
              <w:jc w:val="center"/>
              <w:rPr>
                <w:rFonts w:ascii="Century" w:hAnsi="Century"/>
                <w:sz w:val="20"/>
                <w:szCs w:val="20"/>
              </w:rPr>
            </w:pPr>
          </w:p>
          <w:p w14:paraId="5D8DB8D2" w14:textId="762F8F79" w:rsidR="00414627" w:rsidRDefault="00350408" w:rsidP="00350408">
            <w:pPr>
              <w:jc w:val="center"/>
              <w:rPr>
                <w:rFonts w:ascii="Century" w:hAnsi="Century"/>
                <w:color w:val="7030A0"/>
                <w:sz w:val="20"/>
                <w:szCs w:val="20"/>
              </w:rPr>
            </w:pPr>
            <w:r w:rsidRPr="00A22BEE">
              <w:rPr>
                <w:rFonts w:ascii="Century" w:hAnsi="Century"/>
                <w:color w:val="7030A0"/>
                <w:sz w:val="20"/>
                <w:szCs w:val="20"/>
              </w:rPr>
              <w:t>Setting</w:t>
            </w:r>
            <w:r w:rsidR="00414627" w:rsidRPr="00A22BEE">
              <w:rPr>
                <w:rFonts w:ascii="Century" w:hAnsi="Century"/>
                <w:color w:val="7030A0"/>
                <w:sz w:val="20"/>
                <w:szCs w:val="20"/>
              </w:rPr>
              <w:t xml:space="preserve"> goals, successes and achievements.  Working well and celebrating achievement with a partner. Tackling new challenges and overcoming obstacles. Feelings of Success.</w:t>
            </w:r>
          </w:p>
          <w:p w14:paraId="2FDCCB8B" w14:textId="77777777" w:rsidR="007063D4" w:rsidRDefault="007063D4" w:rsidP="00350408">
            <w:pPr>
              <w:jc w:val="center"/>
              <w:rPr>
                <w:rFonts w:ascii="Century" w:hAnsi="Century"/>
                <w:color w:val="7030A0"/>
                <w:sz w:val="20"/>
                <w:szCs w:val="20"/>
              </w:rPr>
            </w:pPr>
          </w:p>
          <w:p w14:paraId="20E48C1F" w14:textId="68A8FE3A" w:rsidR="00414627" w:rsidRPr="00A22BEE" w:rsidRDefault="007063D4" w:rsidP="3A1B88CB">
            <w:pPr>
              <w:pStyle w:val="Pa2"/>
              <w:spacing w:after="80"/>
              <w:jc w:val="center"/>
              <w:rPr>
                <w:rFonts w:asciiTheme="majorHAnsi" w:hAnsiTheme="majorHAnsi" w:cstheme="majorBidi"/>
                <w:b/>
                <w:bCs/>
                <w:color w:val="70AD47" w:themeColor="accent6"/>
                <w:sz w:val="20"/>
                <w:szCs w:val="20"/>
              </w:rPr>
            </w:pPr>
            <w:r w:rsidRPr="3A1B88CB">
              <w:rPr>
                <w:rStyle w:val="A1"/>
                <w:rFonts w:ascii="Century" w:hAnsi="Century" w:cstheme="majorBidi"/>
                <w:color w:val="70AD47" w:themeColor="accent6"/>
                <w:sz w:val="20"/>
                <w:szCs w:val="20"/>
              </w:rPr>
              <w:t>Children will recognise things that they do well. They will be able to explain how they learn best and to recognise their own feelings when faced with a challenge/obstacle</w:t>
            </w:r>
            <w:r w:rsidRPr="3A1B88CB">
              <w:rPr>
                <w:rStyle w:val="A1"/>
                <w:rFonts w:asciiTheme="majorHAnsi" w:hAnsiTheme="majorHAnsi" w:cstheme="majorBidi"/>
                <w:b/>
                <w:bCs/>
                <w:color w:val="70AD47" w:themeColor="accent6"/>
                <w:sz w:val="20"/>
                <w:szCs w:val="20"/>
              </w:rPr>
              <w:t>.</w:t>
            </w:r>
          </w:p>
        </w:tc>
        <w:tc>
          <w:tcPr>
            <w:tcW w:w="3059" w:type="dxa"/>
            <w:shd w:val="clear" w:color="auto" w:fill="auto"/>
            <w:vAlign w:val="center"/>
          </w:tcPr>
          <w:p w14:paraId="41292834" w14:textId="1E40B777" w:rsidR="00A12452" w:rsidRPr="0056153F" w:rsidRDefault="00A12452" w:rsidP="00350408">
            <w:pPr>
              <w:jc w:val="center"/>
              <w:rPr>
                <w:rStyle w:val="normaltextrun"/>
                <w:rFonts w:ascii="Century" w:hAnsi="Century"/>
                <w:sz w:val="20"/>
                <w:szCs w:val="20"/>
                <w:u w:val="single"/>
                <w:shd w:val="clear" w:color="auto" w:fill="FFFFFF"/>
              </w:rPr>
            </w:pPr>
            <w:r w:rsidRPr="0056153F">
              <w:rPr>
                <w:rStyle w:val="normaltextrun"/>
                <w:rFonts w:ascii="Century" w:hAnsi="Century"/>
                <w:sz w:val="20"/>
                <w:szCs w:val="20"/>
                <w:u w:val="single"/>
                <w:shd w:val="clear" w:color="auto" w:fill="FFFFFF"/>
              </w:rPr>
              <w:t>Healthy Me</w:t>
            </w:r>
          </w:p>
          <w:p w14:paraId="12145D7E" w14:textId="77777777" w:rsidR="00A12452" w:rsidRPr="00A22BEE" w:rsidRDefault="00A12452" w:rsidP="00350408">
            <w:pPr>
              <w:jc w:val="center"/>
              <w:rPr>
                <w:rStyle w:val="normaltextrun"/>
                <w:rFonts w:ascii="Century" w:hAnsi="Century"/>
                <w:b/>
                <w:bCs/>
                <w:sz w:val="20"/>
                <w:szCs w:val="20"/>
                <w:u w:val="single"/>
                <w:shd w:val="clear" w:color="auto" w:fill="FFFFFF"/>
              </w:rPr>
            </w:pPr>
          </w:p>
          <w:p w14:paraId="708DB57E" w14:textId="6044421F" w:rsidR="00A12452" w:rsidRDefault="00A12452" w:rsidP="00350408">
            <w:pPr>
              <w:jc w:val="center"/>
              <w:rPr>
                <w:rFonts w:ascii="Century" w:hAnsi="Century"/>
                <w:color w:val="7030A0"/>
                <w:sz w:val="20"/>
                <w:szCs w:val="20"/>
              </w:rPr>
            </w:pPr>
            <w:r w:rsidRPr="00A22BEE">
              <w:rPr>
                <w:rFonts w:ascii="Century" w:hAnsi="Century"/>
                <w:color w:val="7030A0"/>
                <w:sz w:val="20"/>
                <w:szCs w:val="20"/>
              </w:rPr>
              <w:t>Keeping myself healthy. Healthier lifestyle choices. Keeping clean Being safe Medicine safety/safety with household items. Road safety Linking health and happiness.</w:t>
            </w:r>
          </w:p>
          <w:p w14:paraId="6AAE9FB5" w14:textId="77777777" w:rsidR="00287BF6" w:rsidRPr="00A22BEE" w:rsidRDefault="00287BF6" w:rsidP="00350408">
            <w:pPr>
              <w:jc w:val="center"/>
              <w:rPr>
                <w:rFonts w:ascii="Century" w:hAnsi="Century"/>
                <w:color w:val="7030A0"/>
                <w:sz w:val="20"/>
                <w:szCs w:val="20"/>
              </w:rPr>
            </w:pPr>
          </w:p>
          <w:p w14:paraId="3BED9466" w14:textId="72D8B829" w:rsidR="00350408" w:rsidRPr="00A22BEE" w:rsidRDefault="00D56D82" w:rsidP="3A1B88CB">
            <w:pPr>
              <w:pStyle w:val="Pa2"/>
              <w:ind w:left="360"/>
              <w:jc w:val="center"/>
              <w:rPr>
                <w:rStyle w:val="A1"/>
                <w:rFonts w:ascii="Century" w:hAnsi="Century" w:cstheme="majorBidi"/>
                <w:color w:val="70AD47" w:themeColor="accent6"/>
                <w:sz w:val="20"/>
                <w:szCs w:val="20"/>
              </w:rPr>
            </w:pPr>
            <w:r w:rsidRPr="3A1B88CB">
              <w:rPr>
                <w:rStyle w:val="A1"/>
                <w:rFonts w:ascii="Century" w:hAnsi="Century" w:cstheme="majorBidi"/>
                <w:color w:val="70AD47" w:themeColor="accent6"/>
                <w:sz w:val="20"/>
                <w:szCs w:val="20"/>
              </w:rPr>
              <w:t xml:space="preserve">Children will </w:t>
            </w:r>
            <w:r w:rsidR="00D966E9" w:rsidRPr="3A1B88CB">
              <w:rPr>
                <w:rStyle w:val="A1"/>
                <w:rFonts w:ascii="Century" w:hAnsi="Century" w:cstheme="majorBidi"/>
                <w:color w:val="70AD47" w:themeColor="accent6"/>
                <w:sz w:val="20"/>
                <w:szCs w:val="20"/>
              </w:rPr>
              <w:t>learn how to f</w:t>
            </w:r>
            <w:r w:rsidRPr="3A1B88CB">
              <w:rPr>
                <w:rStyle w:val="A1"/>
                <w:rFonts w:ascii="Century" w:hAnsi="Century" w:cstheme="majorBidi"/>
                <w:color w:val="70AD47" w:themeColor="accent6"/>
                <w:sz w:val="20"/>
                <w:szCs w:val="20"/>
              </w:rPr>
              <w:t>eel good about themselves</w:t>
            </w:r>
            <w:r w:rsidR="00D966E9" w:rsidRPr="3A1B88CB">
              <w:rPr>
                <w:rStyle w:val="A1"/>
                <w:rFonts w:ascii="Century" w:hAnsi="Century" w:cstheme="majorBidi"/>
                <w:color w:val="70AD47" w:themeColor="accent6"/>
                <w:sz w:val="20"/>
                <w:szCs w:val="20"/>
              </w:rPr>
              <w:t xml:space="preserve"> and</w:t>
            </w:r>
            <w:r w:rsidRPr="3A1B88CB">
              <w:rPr>
                <w:rStyle w:val="A1"/>
                <w:rFonts w:ascii="Century" w:hAnsi="Century" w:cstheme="majorBidi"/>
                <w:color w:val="70AD47" w:themeColor="accent6"/>
                <w:sz w:val="20"/>
                <w:szCs w:val="20"/>
              </w:rPr>
              <w:t xml:space="preserve"> </w:t>
            </w:r>
            <w:r w:rsidR="00D966E9" w:rsidRPr="3A1B88CB">
              <w:rPr>
                <w:rStyle w:val="A1"/>
                <w:rFonts w:ascii="Century" w:hAnsi="Century" w:cstheme="majorBidi"/>
                <w:color w:val="70AD47" w:themeColor="accent6"/>
                <w:sz w:val="20"/>
                <w:szCs w:val="20"/>
              </w:rPr>
              <w:t>what happens when</w:t>
            </w:r>
            <w:r w:rsidRPr="3A1B88CB">
              <w:rPr>
                <w:rStyle w:val="A1"/>
                <w:rFonts w:ascii="Century" w:hAnsi="Century" w:cstheme="majorBidi"/>
                <w:color w:val="70AD47" w:themeColor="accent6"/>
                <w:sz w:val="20"/>
                <w:szCs w:val="20"/>
              </w:rPr>
              <w:t xml:space="preserve"> they make healthy choices</w:t>
            </w:r>
            <w:r w:rsidR="00D966E9" w:rsidRPr="3A1B88CB">
              <w:rPr>
                <w:rStyle w:val="A1"/>
                <w:rFonts w:ascii="Century" w:hAnsi="Century" w:cstheme="majorBidi"/>
                <w:color w:val="70AD47" w:themeColor="accent6"/>
                <w:sz w:val="20"/>
                <w:szCs w:val="20"/>
              </w:rPr>
              <w:t>. They will understand that</w:t>
            </w:r>
            <w:r w:rsidR="00287BF6" w:rsidRPr="3A1B88CB">
              <w:rPr>
                <w:rStyle w:val="A1"/>
                <w:rFonts w:ascii="Century" w:hAnsi="Century" w:cstheme="majorBidi"/>
                <w:color w:val="70AD47" w:themeColor="accent6"/>
                <w:sz w:val="20"/>
                <w:szCs w:val="20"/>
              </w:rPr>
              <w:t xml:space="preserve"> </w:t>
            </w:r>
            <w:r w:rsidRPr="3A1B88CB">
              <w:rPr>
                <w:rStyle w:val="A1"/>
                <w:rFonts w:ascii="Century" w:hAnsi="Century" w:cstheme="majorBidi"/>
                <w:color w:val="70AD47" w:themeColor="accent6"/>
                <w:sz w:val="20"/>
                <w:szCs w:val="20"/>
              </w:rPr>
              <w:t xml:space="preserve">they are special </w:t>
            </w:r>
            <w:r w:rsidR="00287BF6" w:rsidRPr="3A1B88CB">
              <w:rPr>
                <w:rStyle w:val="A1"/>
                <w:rFonts w:ascii="Century" w:hAnsi="Century" w:cstheme="majorBidi"/>
                <w:color w:val="70AD47" w:themeColor="accent6"/>
                <w:sz w:val="20"/>
                <w:szCs w:val="20"/>
              </w:rPr>
              <w:t xml:space="preserve">to recognising when they feel frightened </w:t>
            </w:r>
            <w:r w:rsidR="00287BF6" w:rsidRPr="3A1B88CB">
              <w:rPr>
                <w:rStyle w:val="A1"/>
                <w:rFonts w:ascii="Century" w:hAnsi="Century" w:cstheme="majorBidi"/>
                <w:color w:val="70AD47" w:themeColor="accent6"/>
                <w:sz w:val="20"/>
                <w:szCs w:val="20"/>
              </w:rPr>
              <w:lastRenderedPageBreak/>
              <w:t>and know how to ask for help.</w:t>
            </w:r>
          </w:p>
          <w:p w14:paraId="7AE04B23" w14:textId="77777777" w:rsidR="007D2880" w:rsidRPr="00A22BEE" w:rsidRDefault="007D2880" w:rsidP="00350408">
            <w:pPr>
              <w:jc w:val="center"/>
              <w:rPr>
                <w:rFonts w:ascii="Sports World" w:hAnsi="Sports World"/>
                <w:sz w:val="20"/>
                <w:szCs w:val="20"/>
              </w:rPr>
            </w:pPr>
          </w:p>
        </w:tc>
        <w:tc>
          <w:tcPr>
            <w:tcW w:w="3059" w:type="dxa"/>
            <w:gridSpan w:val="2"/>
            <w:shd w:val="clear" w:color="auto" w:fill="auto"/>
            <w:vAlign w:val="center"/>
          </w:tcPr>
          <w:p w14:paraId="4F10DC7C" w14:textId="77777777" w:rsidR="00806B9D" w:rsidRPr="0056153F" w:rsidRDefault="00806B9D" w:rsidP="00D6015F">
            <w:pPr>
              <w:jc w:val="center"/>
              <w:rPr>
                <w:rStyle w:val="normaltextrun"/>
                <w:rFonts w:ascii="Century" w:hAnsi="Century"/>
                <w:color w:val="000000"/>
                <w:sz w:val="20"/>
                <w:szCs w:val="20"/>
                <w:u w:val="single"/>
                <w:shd w:val="clear" w:color="auto" w:fill="FFFFFF"/>
              </w:rPr>
            </w:pPr>
            <w:r w:rsidRPr="0056153F">
              <w:rPr>
                <w:rStyle w:val="normaltextrun"/>
                <w:rFonts w:ascii="Century" w:hAnsi="Century"/>
                <w:color w:val="000000"/>
                <w:sz w:val="20"/>
                <w:szCs w:val="20"/>
                <w:u w:val="single"/>
                <w:shd w:val="clear" w:color="auto" w:fill="FFFFFF"/>
              </w:rPr>
              <w:lastRenderedPageBreak/>
              <w:t>Relationships</w:t>
            </w:r>
          </w:p>
          <w:p w14:paraId="086DB628" w14:textId="77777777" w:rsidR="00A22BEE" w:rsidRPr="00A22BEE" w:rsidRDefault="00A22BEE" w:rsidP="00D6015F">
            <w:pPr>
              <w:jc w:val="center"/>
              <w:rPr>
                <w:rStyle w:val="normaltextrun"/>
                <w:rFonts w:ascii="Century" w:hAnsi="Century"/>
                <w:b/>
                <w:bCs/>
                <w:color w:val="000000"/>
                <w:sz w:val="20"/>
                <w:szCs w:val="20"/>
                <w:shd w:val="clear" w:color="auto" w:fill="FFFFFF"/>
              </w:rPr>
            </w:pPr>
          </w:p>
          <w:p w14:paraId="59EE54FD" w14:textId="77777777" w:rsidR="00A22BEE" w:rsidRPr="00D6015F" w:rsidRDefault="00806B9D" w:rsidP="00D6015F">
            <w:pPr>
              <w:jc w:val="center"/>
              <w:rPr>
                <w:rFonts w:ascii="Century" w:hAnsi="Century"/>
                <w:color w:val="7030A0"/>
                <w:sz w:val="20"/>
                <w:szCs w:val="20"/>
              </w:rPr>
            </w:pPr>
            <w:r w:rsidRPr="00D6015F">
              <w:rPr>
                <w:rFonts w:ascii="Century" w:hAnsi="Century"/>
                <w:color w:val="7030A0"/>
                <w:sz w:val="20"/>
                <w:szCs w:val="20"/>
              </w:rPr>
              <w:t>Belonging to a family</w:t>
            </w:r>
            <w:r w:rsidR="00A22BEE" w:rsidRPr="00D6015F">
              <w:rPr>
                <w:rFonts w:ascii="Century" w:hAnsi="Century"/>
                <w:color w:val="7030A0"/>
                <w:sz w:val="20"/>
                <w:szCs w:val="20"/>
              </w:rPr>
              <w:t>.</w:t>
            </w:r>
          </w:p>
          <w:p w14:paraId="447C2238" w14:textId="2FDF0126" w:rsidR="00A22BEE" w:rsidRPr="00D6015F" w:rsidRDefault="00806B9D" w:rsidP="00D6015F">
            <w:pPr>
              <w:jc w:val="center"/>
              <w:rPr>
                <w:rFonts w:ascii="Century" w:hAnsi="Century"/>
                <w:color w:val="7030A0"/>
                <w:sz w:val="20"/>
                <w:szCs w:val="20"/>
              </w:rPr>
            </w:pPr>
            <w:r w:rsidRPr="00D6015F">
              <w:rPr>
                <w:rFonts w:ascii="Century" w:hAnsi="Century"/>
                <w:color w:val="7030A0"/>
                <w:sz w:val="20"/>
                <w:szCs w:val="20"/>
              </w:rPr>
              <w:t>Making friends</w:t>
            </w:r>
            <w:r w:rsidR="00A22BEE" w:rsidRPr="00D6015F">
              <w:rPr>
                <w:rFonts w:ascii="Century" w:hAnsi="Century"/>
                <w:color w:val="7030A0"/>
                <w:sz w:val="20"/>
                <w:szCs w:val="20"/>
              </w:rPr>
              <w:t xml:space="preserve"> and </w:t>
            </w:r>
            <w:r w:rsidRPr="00D6015F">
              <w:rPr>
                <w:rFonts w:ascii="Century" w:hAnsi="Century"/>
                <w:color w:val="7030A0"/>
                <w:sz w:val="20"/>
                <w:szCs w:val="20"/>
              </w:rPr>
              <w:t>being a good friend</w:t>
            </w:r>
            <w:r w:rsidR="00D6015F" w:rsidRPr="00D6015F">
              <w:rPr>
                <w:rFonts w:ascii="Century" w:hAnsi="Century"/>
                <w:color w:val="7030A0"/>
                <w:sz w:val="20"/>
                <w:szCs w:val="20"/>
              </w:rPr>
              <w:t>.</w:t>
            </w:r>
          </w:p>
          <w:p w14:paraId="54E75F15" w14:textId="6C22AD48" w:rsidR="00806B9D" w:rsidRDefault="00806B9D" w:rsidP="00D6015F">
            <w:pPr>
              <w:jc w:val="center"/>
              <w:rPr>
                <w:rFonts w:ascii="Century" w:hAnsi="Century"/>
                <w:color w:val="7030A0"/>
                <w:sz w:val="20"/>
                <w:szCs w:val="20"/>
              </w:rPr>
            </w:pPr>
            <w:r w:rsidRPr="00D6015F">
              <w:rPr>
                <w:rFonts w:ascii="Century" w:hAnsi="Century"/>
                <w:color w:val="7030A0"/>
                <w:sz w:val="20"/>
                <w:szCs w:val="20"/>
              </w:rPr>
              <w:t>Qualities as a friend</w:t>
            </w:r>
            <w:r w:rsidR="00D6015F" w:rsidRPr="00D6015F">
              <w:rPr>
                <w:rFonts w:ascii="Century" w:hAnsi="Century"/>
                <w:color w:val="7030A0"/>
                <w:sz w:val="20"/>
                <w:szCs w:val="20"/>
              </w:rPr>
              <w:t>.</w:t>
            </w:r>
            <w:r w:rsidRPr="00D6015F">
              <w:rPr>
                <w:rFonts w:ascii="Century" w:hAnsi="Century"/>
                <w:color w:val="7030A0"/>
                <w:sz w:val="20"/>
                <w:szCs w:val="20"/>
              </w:rPr>
              <w:t xml:space="preserve"> Celebrating special relationships.</w:t>
            </w:r>
          </w:p>
          <w:p w14:paraId="213767A1" w14:textId="77777777" w:rsidR="00D6015F" w:rsidRPr="00D6015F" w:rsidRDefault="00D6015F" w:rsidP="00D6015F">
            <w:pPr>
              <w:jc w:val="center"/>
              <w:rPr>
                <w:rFonts w:ascii="Century" w:hAnsi="Century"/>
                <w:color w:val="7030A0"/>
                <w:sz w:val="20"/>
                <w:szCs w:val="20"/>
              </w:rPr>
            </w:pPr>
          </w:p>
          <w:p w14:paraId="6CEE81F3" w14:textId="3273C986" w:rsidR="00AA6518" w:rsidRDefault="00C340AE" w:rsidP="00BD2781">
            <w:pPr>
              <w:pStyle w:val="Pa2"/>
              <w:ind w:left="360"/>
              <w:jc w:val="center"/>
              <w:rPr>
                <w:rStyle w:val="A1"/>
                <w:rFonts w:asciiTheme="majorHAnsi" w:hAnsiTheme="majorHAnsi" w:cstheme="majorHAnsi"/>
                <w:b/>
                <w:color w:val="00B050"/>
                <w:sz w:val="20"/>
                <w:szCs w:val="20"/>
              </w:rPr>
            </w:pPr>
            <w:r w:rsidRPr="00BD2781">
              <w:rPr>
                <w:rStyle w:val="A1"/>
                <w:rFonts w:ascii="Century" w:hAnsi="Century" w:cstheme="majorHAnsi"/>
                <w:color w:val="70AD47" w:themeColor="accent6"/>
                <w:sz w:val="20"/>
                <w:szCs w:val="20"/>
              </w:rPr>
              <w:t>Children will learn how</w:t>
            </w:r>
            <w:r w:rsidR="004C204A" w:rsidRPr="00BD2781">
              <w:rPr>
                <w:rStyle w:val="A1"/>
                <w:rFonts w:ascii="Century" w:hAnsi="Century" w:cstheme="majorHAnsi"/>
                <w:color w:val="70AD47" w:themeColor="accent6"/>
                <w:sz w:val="20"/>
                <w:szCs w:val="20"/>
              </w:rPr>
              <w:t xml:space="preserve"> show skills of friendship</w:t>
            </w:r>
            <w:r w:rsidRPr="00BD2781">
              <w:rPr>
                <w:rStyle w:val="A1"/>
                <w:rFonts w:ascii="Century" w:hAnsi="Century" w:cstheme="majorHAnsi"/>
                <w:color w:val="70AD47" w:themeColor="accent6"/>
                <w:sz w:val="20"/>
                <w:szCs w:val="20"/>
              </w:rPr>
              <w:t>, to</w:t>
            </w:r>
            <w:r w:rsidR="004C204A" w:rsidRPr="00BD2781">
              <w:rPr>
                <w:rStyle w:val="A1"/>
                <w:rFonts w:ascii="Century" w:hAnsi="Century" w:cstheme="majorHAnsi"/>
                <w:color w:val="70AD47" w:themeColor="accent6"/>
                <w:sz w:val="20"/>
                <w:szCs w:val="20"/>
              </w:rPr>
              <w:t xml:space="preserve"> prais</w:t>
            </w:r>
            <w:r w:rsidRPr="00BD2781">
              <w:rPr>
                <w:rStyle w:val="A1"/>
                <w:rFonts w:ascii="Century" w:hAnsi="Century" w:cstheme="majorHAnsi"/>
                <w:color w:val="70AD47" w:themeColor="accent6"/>
                <w:sz w:val="20"/>
                <w:szCs w:val="20"/>
              </w:rPr>
              <w:t>ing</w:t>
            </w:r>
            <w:r w:rsidR="004C204A" w:rsidRPr="00BD2781">
              <w:rPr>
                <w:rStyle w:val="A1"/>
                <w:rFonts w:ascii="Century" w:hAnsi="Century" w:cstheme="majorHAnsi"/>
                <w:color w:val="70AD47" w:themeColor="accent6"/>
                <w:sz w:val="20"/>
                <w:szCs w:val="20"/>
              </w:rPr>
              <w:t xml:space="preserve"> themselves and others</w:t>
            </w:r>
            <w:r w:rsidRPr="00BD2781">
              <w:rPr>
                <w:rStyle w:val="A1"/>
                <w:rFonts w:ascii="Century" w:hAnsi="Century" w:cstheme="majorHAnsi"/>
                <w:color w:val="70AD47" w:themeColor="accent6"/>
                <w:sz w:val="20"/>
                <w:szCs w:val="20"/>
              </w:rPr>
              <w:t xml:space="preserve">. They will be able to </w:t>
            </w:r>
            <w:r w:rsidR="004C204A" w:rsidRPr="00BD2781">
              <w:rPr>
                <w:rStyle w:val="A1"/>
                <w:rFonts w:ascii="Century" w:hAnsi="Century" w:cstheme="majorHAnsi"/>
                <w:color w:val="70AD47" w:themeColor="accent6"/>
                <w:sz w:val="20"/>
                <w:szCs w:val="20"/>
              </w:rPr>
              <w:t>recognise some of their personal qualities</w:t>
            </w:r>
            <w:r w:rsidRPr="00BD2781">
              <w:rPr>
                <w:rStyle w:val="A1"/>
                <w:rFonts w:ascii="Century" w:hAnsi="Century" w:cstheme="majorHAnsi"/>
                <w:color w:val="70AD47" w:themeColor="accent6"/>
                <w:sz w:val="20"/>
                <w:szCs w:val="20"/>
              </w:rPr>
              <w:t xml:space="preserve"> and </w:t>
            </w:r>
            <w:r w:rsidR="004C204A" w:rsidRPr="00BD2781">
              <w:rPr>
                <w:rStyle w:val="A1"/>
                <w:rFonts w:ascii="Century" w:hAnsi="Century" w:cstheme="majorHAnsi"/>
                <w:color w:val="70AD47" w:themeColor="accent6"/>
                <w:sz w:val="20"/>
                <w:szCs w:val="20"/>
              </w:rPr>
              <w:t>say why they appreciate a special relationship</w:t>
            </w:r>
            <w:r w:rsidR="00AF0438">
              <w:rPr>
                <w:rStyle w:val="A1"/>
                <w:rFonts w:asciiTheme="majorHAnsi" w:hAnsiTheme="majorHAnsi" w:cstheme="majorHAnsi"/>
                <w:color w:val="00B050"/>
                <w:sz w:val="20"/>
                <w:szCs w:val="20"/>
              </w:rPr>
              <w:t>.</w:t>
            </w:r>
          </w:p>
          <w:p w14:paraId="09AF81AB" w14:textId="14FC29BC" w:rsidR="007D2880" w:rsidRPr="00C340AE" w:rsidRDefault="007D2880" w:rsidP="3A1B88CB">
            <w:pPr>
              <w:pStyle w:val="Pa2"/>
              <w:ind w:left="360"/>
              <w:rPr>
                <w:rFonts w:asciiTheme="majorHAnsi" w:hAnsiTheme="majorHAnsi" w:cstheme="majorBidi"/>
                <w:color w:val="00B050"/>
                <w:sz w:val="20"/>
                <w:szCs w:val="20"/>
              </w:rPr>
            </w:pPr>
          </w:p>
        </w:tc>
        <w:tc>
          <w:tcPr>
            <w:tcW w:w="3059" w:type="dxa"/>
            <w:shd w:val="clear" w:color="auto" w:fill="auto"/>
            <w:vAlign w:val="center"/>
          </w:tcPr>
          <w:p w14:paraId="6753F2DC" w14:textId="77777777" w:rsidR="00D6015F" w:rsidRPr="0056153F" w:rsidRDefault="00A22BEE" w:rsidP="00D6015F">
            <w:pPr>
              <w:jc w:val="center"/>
              <w:rPr>
                <w:rStyle w:val="normaltextrun"/>
                <w:rFonts w:ascii="Century" w:hAnsi="Century"/>
                <w:color w:val="000000"/>
                <w:sz w:val="20"/>
                <w:szCs w:val="20"/>
                <w:u w:val="single"/>
                <w:shd w:val="clear" w:color="auto" w:fill="FFFFFF"/>
              </w:rPr>
            </w:pPr>
            <w:r w:rsidRPr="0056153F">
              <w:rPr>
                <w:rStyle w:val="normaltextrun"/>
                <w:rFonts w:ascii="Century" w:hAnsi="Century"/>
                <w:color w:val="000000"/>
                <w:sz w:val="20"/>
                <w:szCs w:val="20"/>
                <w:u w:val="single"/>
                <w:shd w:val="clear" w:color="auto" w:fill="FFFFFF"/>
              </w:rPr>
              <w:lastRenderedPageBreak/>
              <w:t>Changing Me</w:t>
            </w:r>
          </w:p>
          <w:p w14:paraId="3B9B003D" w14:textId="77777777" w:rsidR="00D6015F" w:rsidRDefault="00D6015F" w:rsidP="00D6015F">
            <w:pPr>
              <w:jc w:val="center"/>
              <w:rPr>
                <w:rStyle w:val="normaltextrun"/>
                <w:rFonts w:ascii="Century" w:hAnsi="Century"/>
                <w:b/>
                <w:bCs/>
                <w:color w:val="000000"/>
                <w:sz w:val="20"/>
                <w:szCs w:val="20"/>
                <w:u w:val="single"/>
                <w:shd w:val="clear" w:color="auto" w:fill="FFFFFF"/>
              </w:rPr>
            </w:pPr>
          </w:p>
          <w:p w14:paraId="3C4017C1" w14:textId="1D086D40" w:rsidR="00A22BEE" w:rsidRPr="00D6015F" w:rsidRDefault="00A22BEE" w:rsidP="00D6015F">
            <w:pPr>
              <w:jc w:val="center"/>
              <w:rPr>
                <w:rFonts w:ascii="Century" w:hAnsi="Century"/>
                <w:b/>
                <w:bCs/>
                <w:color w:val="000000"/>
                <w:sz w:val="20"/>
                <w:szCs w:val="20"/>
                <w:u w:val="single"/>
                <w:shd w:val="clear" w:color="auto" w:fill="FFFFFF"/>
              </w:rPr>
            </w:pPr>
            <w:r w:rsidRPr="00D6015F">
              <w:rPr>
                <w:rFonts w:ascii="Century" w:hAnsi="Century"/>
                <w:color w:val="7030A0"/>
                <w:sz w:val="20"/>
                <w:szCs w:val="20"/>
              </w:rPr>
              <w:t>Life cycles – animal and human</w:t>
            </w:r>
            <w:r w:rsidR="00D6015F" w:rsidRPr="00D6015F">
              <w:rPr>
                <w:rFonts w:ascii="Century" w:hAnsi="Century"/>
                <w:color w:val="7030A0"/>
                <w:sz w:val="20"/>
                <w:szCs w:val="20"/>
              </w:rPr>
              <w:t>.</w:t>
            </w:r>
          </w:p>
          <w:p w14:paraId="2BA65AB5" w14:textId="52EEE374" w:rsidR="00A22BEE" w:rsidRPr="00D6015F" w:rsidRDefault="00A22BEE" w:rsidP="00D6015F">
            <w:pPr>
              <w:jc w:val="center"/>
              <w:rPr>
                <w:rFonts w:ascii="Century" w:hAnsi="Century"/>
                <w:color w:val="7030A0"/>
                <w:sz w:val="20"/>
                <w:szCs w:val="20"/>
              </w:rPr>
            </w:pPr>
            <w:r w:rsidRPr="00D6015F">
              <w:rPr>
                <w:rFonts w:ascii="Century" w:hAnsi="Century"/>
                <w:color w:val="7030A0"/>
                <w:sz w:val="20"/>
                <w:szCs w:val="20"/>
              </w:rPr>
              <w:t>Changes in me</w:t>
            </w:r>
            <w:r w:rsidR="00D6015F" w:rsidRPr="00D6015F">
              <w:rPr>
                <w:rFonts w:ascii="Century" w:hAnsi="Century"/>
                <w:color w:val="7030A0"/>
                <w:sz w:val="20"/>
                <w:szCs w:val="20"/>
              </w:rPr>
              <w:t>.</w:t>
            </w:r>
          </w:p>
          <w:p w14:paraId="4818AA03" w14:textId="77777777" w:rsidR="003B16EE" w:rsidRDefault="00A22BEE" w:rsidP="003B16EE">
            <w:pPr>
              <w:jc w:val="center"/>
              <w:rPr>
                <w:rFonts w:ascii="Century" w:hAnsi="Century"/>
                <w:color w:val="7030A0"/>
                <w:sz w:val="20"/>
                <w:szCs w:val="20"/>
              </w:rPr>
            </w:pPr>
            <w:r w:rsidRPr="00D6015F">
              <w:rPr>
                <w:rFonts w:ascii="Century" w:hAnsi="Century"/>
                <w:color w:val="7030A0"/>
                <w:sz w:val="20"/>
                <w:szCs w:val="20"/>
              </w:rPr>
              <w:t xml:space="preserve">Differences between female and male bodies </w:t>
            </w:r>
            <w:r w:rsidR="00D6015F" w:rsidRPr="00D6015F">
              <w:rPr>
                <w:rFonts w:ascii="Century" w:hAnsi="Century"/>
                <w:color w:val="7030A0"/>
                <w:sz w:val="20"/>
                <w:szCs w:val="20"/>
              </w:rPr>
              <w:t xml:space="preserve">using the </w:t>
            </w:r>
            <w:r w:rsidRPr="00D6015F">
              <w:rPr>
                <w:rFonts w:ascii="Century" w:hAnsi="Century"/>
                <w:color w:val="7030A0"/>
                <w:sz w:val="20"/>
                <w:szCs w:val="20"/>
              </w:rPr>
              <w:t>correct terminolog</w:t>
            </w:r>
            <w:r w:rsidR="00D6015F" w:rsidRPr="00D6015F">
              <w:rPr>
                <w:rFonts w:ascii="Century" w:hAnsi="Century"/>
                <w:color w:val="7030A0"/>
                <w:sz w:val="20"/>
                <w:szCs w:val="20"/>
              </w:rPr>
              <w:t>y.</w:t>
            </w:r>
          </w:p>
          <w:p w14:paraId="0FD90A60" w14:textId="77777777" w:rsidR="003B16EE" w:rsidRDefault="003B16EE" w:rsidP="003B16EE">
            <w:pPr>
              <w:jc w:val="center"/>
              <w:rPr>
                <w:rStyle w:val="A1"/>
                <w:rFonts w:asciiTheme="majorHAnsi" w:hAnsiTheme="majorHAnsi" w:cstheme="majorHAnsi"/>
                <w:b/>
                <w:color w:val="00B050"/>
              </w:rPr>
            </w:pPr>
          </w:p>
          <w:p w14:paraId="2D0E2BA7" w14:textId="24881070" w:rsidR="00D6015F" w:rsidRPr="00A22BEE" w:rsidRDefault="003B16EE" w:rsidP="3A1B88CB">
            <w:pPr>
              <w:pStyle w:val="Pa2"/>
              <w:ind w:left="360"/>
              <w:jc w:val="center"/>
              <w:rPr>
                <w:rStyle w:val="A1"/>
                <w:rFonts w:ascii="Century" w:hAnsi="Century" w:cstheme="majorBidi"/>
                <w:color w:val="70AD47" w:themeColor="accent6"/>
                <w:sz w:val="20"/>
                <w:szCs w:val="20"/>
              </w:rPr>
            </w:pPr>
            <w:r w:rsidRPr="3A1B88CB">
              <w:rPr>
                <w:rStyle w:val="A1"/>
                <w:rFonts w:ascii="Century" w:hAnsi="Century" w:cstheme="majorBidi"/>
                <w:color w:val="70AD47" w:themeColor="accent6"/>
                <w:sz w:val="20"/>
                <w:szCs w:val="20"/>
              </w:rPr>
              <w:t xml:space="preserve">Children will understand and accept that change is a natural part of getting older. They will be able to suggest ways to manage change, </w:t>
            </w:r>
            <w:r w:rsidR="00032BA0" w:rsidRPr="3A1B88CB">
              <w:rPr>
                <w:rStyle w:val="A1"/>
                <w:rFonts w:ascii="Century" w:hAnsi="Century" w:cstheme="majorBidi"/>
                <w:color w:val="70AD47" w:themeColor="accent6"/>
                <w:sz w:val="20"/>
                <w:szCs w:val="20"/>
              </w:rPr>
              <w:t>e.g.,</w:t>
            </w:r>
            <w:r w:rsidRPr="3A1B88CB">
              <w:rPr>
                <w:rStyle w:val="A1"/>
                <w:rFonts w:ascii="Century" w:hAnsi="Century" w:cstheme="majorBidi"/>
                <w:color w:val="70AD47" w:themeColor="accent6"/>
                <w:sz w:val="20"/>
                <w:szCs w:val="20"/>
              </w:rPr>
              <w:t xml:space="preserve"> moving to a new class</w:t>
            </w:r>
            <w:r w:rsidR="00237958" w:rsidRPr="3A1B88CB">
              <w:rPr>
                <w:rStyle w:val="A1"/>
                <w:rFonts w:ascii="Century" w:hAnsi="Century" w:cstheme="majorBidi"/>
                <w:color w:val="70AD47" w:themeColor="accent6"/>
                <w:sz w:val="20"/>
                <w:szCs w:val="20"/>
              </w:rPr>
              <w:t xml:space="preserve">. They will learn how </w:t>
            </w:r>
            <w:r w:rsidR="00016E10" w:rsidRPr="3A1B88CB">
              <w:rPr>
                <w:rStyle w:val="A1"/>
                <w:rFonts w:ascii="Century" w:hAnsi="Century" w:cstheme="majorBidi"/>
                <w:color w:val="70AD47" w:themeColor="accent6"/>
                <w:sz w:val="20"/>
                <w:szCs w:val="20"/>
              </w:rPr>
              <w:t>to identify</w:t>
            </w:r>
            <w:r w:rsidRPr="3A1B88CB">
              <w:rPr>
                <w:rStyle w:val="A1"/>
                <w:rFonts w:ascii="Century" w:hAnsi="Century" w:cstheme="majorBidi"/>
                <w:color w:val="70AD47" w:themeColor="accent6"/>
                <w:sz w:val="20"/>
                <w:szCs w:val="20"/>
              </w:rPr>
              <w:t xml:space="preserve"> some things that have changed </w:t>
            </w:r>
            <w:r w:rsidRPr="3A1B88CB">
              <w:rPr>
                <w:rStyle w:val="A1"/>
                <w:rFonts w:ascii="Century" w:hAnsi="Century" w:cstheme="majorBidi"/>
                <w:color w:val="70AD47" w:themeColor="accent6"/>
                <w:sz w:val="20"/>
                <w:szCs w:val="20"/>
              </w:rPr>
              <w:lastRenderedPageBreak/>
              <w:t>and some things that have stayed the same since being a baby (including the body</w:t>
            </w:r>
            <w:r w:rsidR="009937DC" w:rsidRPr="3A1B88CB">
              <w:rPr>
                <w:rStyle w:val="A1"/>
                <w:rFonts w:ascii="Century" w:hAnsi="Century" w:cstheme="majorBidi"/>
                <w:color w:val="70AD47" w:themeColor="accent6"/>
                <w:sz w:val="20"/>
                <w:szCs w:val="20"/>
              </w:rPr>
              <w:t>).</w:t>
            </w:r>
            <w:r w:rsidR="00B73124" w:rsidRPr="3A1B88CB">
              <w:rPr>
                <w:rStyle w:val="A1"/>
                <w:rFonts w:ascii="Century" w:hAnsi="Century" w:cstheme="majorBidi"/>
                <w:color w:val="70AD47" w:themeColor="accent6"/>
                <w:sz w:val="20"/>
                <w:szCs w:val="20"/>
              </w:rPr>
              <w:t xml:space="preserve"> </w:t>
            </w:r>
            <w:r w:rsidR="00016E10" w:rsidRPr="3A1B88CB">
              <w:rPr>
                <w:rStyle w:val="A1"/>
                <w:rFonts w:ascii="Century" w:hAnsi="Century" w:cstheme="majorBidi"/>
                <w:color w:val="70AD47" w:themeColor="accent6"/>
                <w:sz w:val="20"/>
                <w:szCs w:val="20"/>
              </w:rPr>
              <w:t xml:space="preserve">Children will </w:t>
            </w:r>
            <w:r w:rsidR="009937DC" w:rsidRPr="3A1B88CB">
              <w:rPr>
                <w:rStyle w:val="A1"/>
                <w:rFonts w:ascii="Century" w:hAnsi="Century" w:cstheme="majorBidi"/>
                <w:color w:val="70AD47" w:themeColor="accent6"/>
                <w:sz w:val="20"/>
                <w:szCs w:val="20"/>
              </w:rPr>
              <w:t>k</w:t>
            </w:r>
            <w:r w:rsidR="00B73124" w:rsidRPr="3A1B88CB">
              <w:rPr>
                <w:rStyle w:val="A1"/>
                <w:rFonts w:ascii="Century" w:hAnsi="Century" w:cstheme="majorBidi"/>
                <w:color w:val="70AD47" w:themeColor="accent6"/>
                <w:sz w:val="20"/>
                <w:szCs w:val="20"/>
              </w:rPr>
              <w:t xml:space="preserve">now the names of male and female private body parts </w:t>
            </w:r>
            <w:r w:rsidR="00016E10" w:rsidRPr="3A1B88CB">
              <w:rPr>
                <w:rStyle w:val="A1"/>
                <w:rFonts w:ascii="Century" w:hAnsi="Century" w:cstheme="majorBidi"/>
                <w:color w:val="70AD47" w:themeColor="accent6"/>
                <w:sz w:val="20"/>
                <w:szCs w:val="20"/>
              </w:rPr>
              <w:t>to understanding</w:t>
            </w:r>
            <w:r w:rsidR="00B73124" w:rsidRPr="3A1B88CB">
              <w:rPr>
                <w:rStyle w:val="A1"/>
                <w:rFonts w:ascii="Century" w:hAnsi="Century" w:cstheme="majorBidi"/>
                <w:color w:val="70AD47" w:themeColor="accent6"/>
                <w:sz w:val="20"/>
                <w:szCs w:val="20"/>
              </w:rPr>
              <w:t xml:space="preserve"> that there are correct names for private body parts and nicknames, and when to use them</w:t>
            </w:r>
            <w:r w:rsidR="00016E10" w:rsidRPr="3A1B88CB">
              <w:rPr>
                <w:rStyle w:val="A1"/>
                <w:rFonts w:ascii="Century" w:hAnsi="Century" w:cstheme="majorBidi"/>
                <w:color w:val="70AD47" w:themeColor="accent6"/>
                <w:sz w:val="20"/>
                <w:szCs w:val="20"/>
              </w:rPr>
              <w:t>.</w:t>
            </w:r>
          </w:p>
        </w:tc>
      </w:tr>
      <w:tr w:rsidR="009E1898" w:rsidRPr="00CD68B0" w14:paraId="2E362AA2" w14:textId="77777777" w:rsidTr="002A50C2">
        <w:trPr>
          <w:cantSplit/>
          <w:trHeight w:val="716"/>
          <w:tblHeader/>
        </w:trPr>
        <w:tc>
          <w:tcPr>
            <w:tcW w:w="1932" w:type="dxa"/>
            <w:shd w:val="clear" w:color="auto" w:fill="B4C6E7" w:themeFill="accent1" w:themeFillTint="66"/>
            <w:vAlign w:val="center"/>
          </w:tcPr>
          <w:p w14:paraId="07ECFBCF" w14:textId="60BDA181" w:rsidR="009E1898" w:rsidRDefault="009E1898" w:rsidP="00812ABE">
            <w:pPr>
              <w:jc w:val="center"/>
              <w:rPr>
                <w:rFonts w:ascii="Century" w:hAnsi="Century"/>
                <w:b/>
                <w:szCs w:val="20"/>
              </w:rPr>
            </w:pPr>
            <w:r w:rsidRPr="00492B4F">
              <w:rPr>
                <w:rFonts w:ascii="Century" w:hAnsi="Century"/>
                <w:b/>
                <w:i/>
                <w:szCs w:val="20"/>
              </w:rPr>
              <w:lastRenderedPageBreak/>
              <w:t>Home Learning</w:t>
            </w:r>
          </w:p>
        </w:tc>
        <w:tc>
          <w:tcPr>
            <w:tcW w:w="14111" w:type="dxa"/>
            <w:gridSpan w:val="5"/>
            <w:shd w:val="clear" w:color="auto" w:fill="auto"/>
            <w:vAlign w:val="center"/>
          </w:tcPr>
          <w:p w14:paraId="66897711" w14:textId="146F2840" w:rsidR="009E1898" w:rsidRPr="003C2960" w:rsidRDefault="009E1898" w:rsidP="00812ABE">
            <w:pPr>
              <w:jc w:val="center"/>
              <w:rPr>
                <w:rFonts w:ascii="Sports World" w:hAnsi="Sports World"/>
                <w:sz w:val="20"/>
                <w:szCs w:val="20"/>
              </w:rPr>
            </w:pPr>
            <w:r>
              <w:rPr>
                <w:rFonts w:ascii="Century" w:hAnsi="Century"/>
                <w:sz w:val="16"/>
                <w:szCs w:val="16"/>
              </w:rPr>
              <w:t>Reading books (Friday to Friday) | Spelling/Phonics (Monday to Monday)</w:t>
            </w:r>
          </w:p>
        </w:tc>
        <w:tc>
          <w:tcPr>
            <w:tcW w:w="4243" w:type="dxa"/>
            <w:gridSpan w:val="2"/>
            <w:shd w:val="clear" w:color="auto" w:fill="auto"/>
            <w:vAlign w:val="center"/>
          </w:tcPr>
          <w:p w14:paraId="0313EB4A" w14:textId="594C5BFB" w:rsidR="009E1898" w:rsidRPr="003C2960" w:rsidRDefault="008950A7" w:rsidP="00812ABE">
            <w:pPr>
              <w:jc w:val="center"/>
              <w:rPr>
                <w:rFonts w:ascii="Sports World" w:hAnsi="Sports World"/>
                <w:sz w:val="20"/>
                <w:szCs w:val="20"/>
              </w:rPr>
            </w:pPr>
            <w:r>
              <w:rPr>
                <w:rFonts w:ascii="Century" w:hAnsi="Century"/>
                <w:sz w:val="16"/>
                <w:szCs w:val="16"/>
              </w:rPr>
              <w:t>Maths Homework+ Phonics Homework</w:t>
            </w:r>
          </w:p>
        </w:tc>
      </w:tr>
    </w:tbl>
    <w:p w14:paraId="1BE0FB8D" w14:textId="5E33AB02" w:rsidR="0018398E" w:rsidRDefault="0018398E"/>
    <w:sectPr w:rsidR="0018398E" w:rsidSect="00E079F4">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D2130" w14:textId="77777777" w:rsidR="00A651C6" w:rsidRDefault="00A651C6" w:rsidP="001B57CB">
      <w:pPr>
        <w:spacing w:line="240" w:lineRule="auto"/>
      </w:pPr>
      <w:r>
        <w:separator/>
      </w:r>
    </w:p>
  </w:endnote>
  <w:endnote w:type="continuationSeparator" w:id="0">
    <w:p w14:paraId="587A2AF9" w14:textId="77777777" w:rsidR="00A651C6" w:rsidRDefault="00A651C6" w:rsidP="001B5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PQAV Y+ Arial 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tory Book">
    <w:altName w:val="Calibri"/>
    <w:charset w:val="00"/>
    <w:family w:val="auto"/>
    <w:pitch w:val="variable"/>
    <w:sig w:usb0="80000083" w:usb1="50000048" w:usb2="00000000" w:usb3="00000000" w:csb0="00000001" w:csb1="00000000"/>
  </w:font>
  <w:font w:name="JMH Holy Bible">
    <w:altName w:val="Calibri"/>
    <w:panose1 w:val="00000000000000000000"/>
    <w:charset w:val="00"/>
    <w:family w:val="modern"/>
    <w:notTrueType/>
    <w:pitch w:val="variable"/>
    <w:sig w:usb0="80000027" w:usb1="0000000A" w:usb2="00000000" w:usb3="00000000" w:csb0="00000083" w:csb1="00000000"/>
  </w:font>
  <w:font w:name="Lato">
    <w:altName w:val="Segoe UI"/>
    <w:charset w:val="00"/>
    <w:family w:val="swiss"/>
    <w:pitch w:val="variable"/>
    <w:sig w:usb0="E10002FF" w:usb1="5000ECFF" w:usb2="00000021" w:usb3="00000000" w:csb0="0000019F" w:csb1="00000000"/>
  </w:font>
  <w:font w:name="Sports World">
    <w:altName w:val="Calibri"/>
    <w:charset w:val="00"/>
    <w:family w:val="auto"/>
    <w:pitch w:val="variable"/>
    <w:sig w:usb0="8000026F" w:usb1="0000004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22D97" w14:textId="77777777" w:rsidR="00A651C6" w:rsidRDefault="00A651C6" w:rsidP="001B57CB">
      <w:pPr>
        <w:spacing w:line="240" w:lineRule="auto"/>
      </w:pPr>
      <w:r>
        <w:separator/>
      </w:r>
    </w:p>
  </w:footnote>
  <w:footnote w:type="continuationSeparator" w:id="0">
    <w:p w14:paraId="5BFC9A87" w14:textId="77777777" w:rsidR="00A651C6" w:rsidRDefault="00A651C6" w:rsidP="001B5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D9326C"/>
    <w:multiLevelType w:val="hybridMultilevel"/>
    <w:tmpl w:val="3422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34"/>
    <w:rsid w:val="00016E10"/>
    <w:rsid w:val="00032BA0"/>
    <w:rsid w:val="00034BD4"/>
    <w:rsid w:val="00092B36"/>
    <w:rsid w:val="000A2DD8"/>
    <w:rsid w:val="000B6F34"/>
    <w:rsid w:val="000D2A29"/>
    <w:rsid w:val="000D5109"/>
    <w:rsid w:val="000D731F"/>
    <w:rsid w:val="000E1061"/>
    <w:rsid w:val="0014671A"/>
    <w:rsid w:val="0018398E"/>
    <w:rsid w:val="00193023"/>
    <w:rsid w:val="001A74E4"/>
    <w:rsid w:val="001B57CB"/>
    <w:rsid w:val="001C7608"/>
    <w:rsid w:val="00235590"/>
    <w:rsid w:val="00237958"/>
    <w:rsid w:val="00255E77"/>
    <w:rsid w:val="0026243D"/>
    <w:rsid w:val="00280027"/>
    <w:rsid w:val="0028493F"/>
    <w:rsid w:val="00287BF6"/>
    <w:rsid w:val="002A50C2"/>
    <w:rsid w:val="002F054D"/>
    <w:rsid w:val="002F3FF0"/>
    <w:rsid w:val="00310863"/>
    <w:rsid w:val="00312049"/>
    <w:rsid w:val="00332339"/>
    <w:rsid w:val="00350408"/>
    <w:rsid w:val="00351738"/>
    <w:rsid w:val="00362BC2"/>
    <w:rsid w:val="00393DC7"/>
    <w:rsid w:val="003A3F88"/>
    <w:rsid w:val="003B16EE"/>
    <w:rsid w:val="003C2960"/>
    <w:rsid w:val="003D0B8E"/>
    <w:rsid w:val="003F4760"/>
    <w:rsid w:val="00403147"/>
    <w:rsid w:val="00414627"/>
    <w:rsid w:val="00450B5C"/>
    <w:rsid w:val="004617CE"/>
    <w:rsid w:val="00485F92"/>
    <w:rsid w:val="00492F34"/>
    <w:rsid w:val="004C204A"/>
    <w:rsid w:val="004D7328"/>
    <w:rsid w:val="00516A18"/>
    <w:rsid w:val="00521042"/>
    <w:rsid w:val="0056153F"/>
    <w:rsid w:val="005D6EF3"/>
    <w:rsid w:val="005E3AB2"/>
    <w:rsid w:val="00604049"/>
    <w:rsid w:val="00612210"/>
    <w:rsid w:val="00622423"/>
    <w:rsid w:val="00623D69"/>
    <w:rsid w:val="00626DCA"/>
    <w:rsid w:val="00682B51"/>
    <w:rsid w:val="00686C24"/>
    <w:rsid w:val="00687997"/>
    <w:rsid w:val="006D5180"/>
    <w:rsid w:val="006E5E1D"/>
    <w:rsid w:val="006F4646"/>
    <w:rsid w:val="006F49F0"/>
    <w:rsid w:val="007063D4"/>
    <w:rsid w:val="007526E7"/>
    <w:rsid w:val="00762D66"/>
    <w:rsid w:val="007706CA"/>
    <w:rsid w:val="00797B3C"/>
    <w:rsid w:val="007C310A"/>
    <w:rsid w:val="007C7525"/>
    <w:rsid w:val="007D2880"/>
    <w:rsid w:val="007F4B45"/>
    <w:rsid w:val="00806B9D"/>
    <w:rsid w:val="00810583"/>
    <w:rsid w:val="00812ABE"/>
    <w:rsid w:val="00821A37"/>
    <w:rsid w:val="008418FD"/>
    <w:rsid w:val="008676EF"/>
    <w:rsid w:val="00894C08"/>
    <w:rsid w:val="008950A7"/>
    <w:rsid w:val="008C7F02"/>
    <w:rsid w:val="008D0570"/>
    <w:rsid w:val="008D22ED"/>
    <w:rsid w:val="009141C3"/>
    <w:rsid w:val="009340C3"/>
    <w:rsid w:val="0094579F"/>
    <w:rsid w:val="00960955"/>
    <w:rsid w:val="0098087A"/>
    <w:rsid w:val="00987C26"/>
    <w:rsid w:val="009937DC"/>
    <w:rsid w:val="009B3004"/>
    <w:rsid w:val="009C2B56"/>
    <w:rsid w:val="009E1898"/>
    <w:rsid w:val="00A0319D"/>
    <w:rsid w:val="00A06856"/>
    <w:rsid w:val="00A06E61"/>
    <w:rsid w:val="00A12452"/>
    <w:rsid w:val="00A22BEE"/>
    <w:rsid w:val="00A330AF"/>
    <w:rsid w:val="00A651C6"/>
    <w:rsid w:val="00A83E35"/>
    <w:rsid w:val="00AA1191"/>
    <w:rsid w:val="00AA32C6"/>
    <w:rsid w:val="00AA6518"/>
    <w:rsid w:val="00AB14B1"/>
    <w:rsid w:val="00AD1231"/>
    <w:rsid w:val="00AE2D4E"/>
    <w:rsid w:val="00AF0438"/>
    <w:rsid w:val="00B0198F"/>
    <w:rsid w:val="00B452C0"/>
    <w:rsid w:val="00B47422"/>
    <w:rsid w:val="00B60967"/>
    <w:rsid w:val="00B73124"/>
    <w:rsid w:val="00B85266"/>
    <w:rsid w:val="00BC71B7"/>
    <w:rsid w:val="00BD2781"/>
    <w:rsid w:val="00BE0426"/>
    <w:rsid w:val="00C2049E"/>
    <w:rsid w:val="00C33F41"/>
    <w:rsid w:val="00C340AE"/>
    <w:rsid w:val="00C4440B"/>
    <w:rsid w:val="00C47218"/>
    <w:rsid w:val="00C62D17"/>
    <w:rsid w:val="00CB3A6C"/>
    <w:rsid w:val="00CB3FC6"/>
    <w:rsid w:val="00CB4552"/>
    <w:rsid w:val="00CC5EDB"/>
    <w:rsid w:val="00CD2254"/>
    <w:rsid w:val="00CD54F2"/>
    <w:rsid w:val="00CD61E6"/>
    <w:rsid w:val="00D13C6A"/>
    <w:rsid w:val="00D23932"/>
    <w:rsid w:val="00D256AA"/>
    <w:rsid w:val="00D5353A"/>
    <w:rsid w:val="00D559A3"/>
    <w:rsid w:val="00D56D82"/>
    <w:rsid w:val="00D6015F"/>
    <w:rsid w:val="00D83B5D"/>
    <w:rsid w:val="00D85231"/>
    <w:rsid w:val="00D85DCB"/>
    <w:rsid w:val="00D9035F"/>
    <w:rsid w:val="00D935A1"/>
    <w:rsid w:val="00D966E9"/>
    <w:rsid w:val="00DD052F"/>
    <w:rsid w:val="00DF5841"/>
    <w:rsid w:val="00E079F4"/>
    <w:rsid w:val="00E2591B"/>
    <w:rsid w:val="00E54BF2"/>
    <w:rsid w:val="00E722F5"/>
    <w:rsid w:val="00EA0BB2"/>
    <w:rsid w:val="00EC5B2D"/>
    <w:rsid w:val="00ED510E"/>
    <w:rsid w:val="00EE045C"/>
    <w:rsid w:val="00F04D56"/>
    <w:rsid w:val="00F84DC8"/>
    <w:rsid w:val="00FA1DD9"/>
    <w:rsid w:val="00FA4B34"/>
    <w:rsid w:val="00FC7BC6"/>
    <w:rsid w:val="14123EC3"/>
    <w:rsid w:val="1749DF85"/>
    <w:rsid w:val="3A1B88CB"/>
    <w:rsid w:val="3D98BE79"/>
    <w:rsid w:val="4063C11A"/>
    <w:rsid w:val="451E09E0"/>
    <w:rsid w:val="46B9DA41"/>
    <w:rsid w:val="4855AAA2"/>
    <w:rsid w:val="49F17B03"/>
    <w:rsid w:val="639D463C"/>
    <w:rsid w:val="67C0B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C3FA"/>
  <w15:chartTrackingRefBased/>
  <w15:docId w15:val="{50D36A41-31DE-49DD-88A5-00EF868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B34"/>
    <w:pPr>
      <w:spacing w:after="0" w:line="276" w:lineRule="auto"/>
    </w:pPr>
    <w:rPr>
      <w:kern w:val="0"/>
      <w14:ligatures w14:val="none"/>
    </w:rPr>
  </w:style>
  <w:style w:type="paragraph" w:styleId="Heading1">
    <w:name w:val="heading 1"/>
    <w:basedOn w:val="Normal"/>
    <w:link w:val="Heading1Char"/>
    <w:uiPriority w:val="9"/>
    <w:qFormat/>
    <w:rsid w:val="008676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B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CB"/>
    <w:pPr>
      <w:tabs>
        <w:tab w:val="center" w:pos="4513"/>
        <w:tab w:val="right" w:pos="9026"/>
      </w:tabs>
      <w:spacing w:line="240" w:lineRule="auto"/>
    </w:pPr>
  </w:style>
  <w:style w:type="character" w:customStyle="1" w:styleId="HeaderChar">
    <w:name w:val="Header Char"/>
    <w:basedOn w:val="DefaultParagraphFont"/>
    <w:link w:val="Header"/>
    <w:uiPriority w:val="99"/>
    <w:rsid w:val="001B57CB"/>
    <w:rPr>
      <w:kern w:val="0"/>
      <w14:ligatures w14:val="none"/>
    </w:rPr>
  </w:style>
  <w:style w:type="paragraph" w:styleId="Footer">
    <w:name w:val="footer"/>
    <w:basedOn w:val="Normal"/>
    <w:link w:val="FooterChar"/>
    <w:uiPriority w:val="99"/>
    <w:unhideWhenUsed/>
    <w:rsid w:val="001B57CB"/>
    <w:pPr>
      <w:tabs>
        <w:tab w:val="center" w:pos="4513"/>
        <w:tab w:val="right" w:pos="9026"/>
      </w:tabs>
      <w:spacing w:line="240" w:lineRule="auto"/>
    </w:pPr>
  </w:style>
  <w:style w:type="character" w:customStyle="1" w:styleId="FooterChar">
    <w:name w:val="Footer Char"/>
    <w:basedOn w:val="DefaultParagraphFont"/>
    <w:link w:val="Footer"/>
    <w:uiPriority w:val="99"/>
    <w:rsid w:val="001B57CB"/>
    <w:rPr>
      <w:kern w:val="0"/>
      <w14:ligatures w14:val="none"/>
    </w:rPr>
  </w:style>
  <w:style w:type="paragraph" w:styleId="ListParagraph">
    <w:name w:val="List Paragraph"/>
    <w:basedOn w:val="Normal"/>
    <w:uiPriority w:val="34"/>
    <w:qFormat/>
    <w:rsid w:val="001B57CB"/>
    <w:pPr>
      <w:ind w:left="720"/>
      <w:contextualSpacing/>
    </w:pPr>
  </w:style>
  <w:style w:type="paragraph" w:styleId="NormalWeb">
    <w:name w:val="Normal (Web)"/>
    <w:basedOn w:val="Normal"/>
    <w:uiPriority w:val="99"/>
    <w:semiHidden/>
    <w:unhideWhenUsed/>
    <w:rsid w:val="00CD54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5E77"/>
  </w:style>
  <w:style w:type="character" w:styleId="Strong">
    <w:name w:val="Strong"/>
    <w:basedOn w:val="DefaultParagraphFont"/>
    <w:uiPriority w:val="22"/>
    <w:qFormat/>
    <w:rsid w:val="00CB4552"/>
    <w:rPr>
      <w:b/>
      <w:bCs/>
    </w:rPr>
  </w:style>
  <w:style w:type="character" w:customStyle="1" w:styleId="eop">
    <w:name w:val="eop"/>
    <w:basedOn w:val="DefaultParagraphFont"/>
    <w:rsid w:val="00492F34"/>
  </w:style>
  <w:style w:type="character" w:styleId="Emphasis">
    <w:name w:val="Emphasis"/>
    <w:basedOn w:val="DefaultParagraphFont"/>
    <w:uiPriority w:val="20"/>
    <w:qFormat/>
    <w:rsid w:val="009C2B56"/>
    <w:rPr>
      <w:i/>
      <w:iCs/>
    </w:rPr>
  </w:style>
  <w:style w:type="character" w:styleId="IntenseEmphasis">
    <w:name w:val="Intense Emphasis"/>
    <w:basedOn w:val="DefaultParagraphFont"/>
    <w:uiPriority w:val="21"/>
    <w:qFormat/>
    <w:rsid w:val="00D935A1"/>
    <w:rPr>
      <w:i/>
      <w:iCs/>
      <w:color w:val="4472C4" w:themeColor="accent1"/>
    </w:rPr>
  </w:style>
  <w:style w:type="character" w:customStyle="1" w:styleId="Heading1Char">
    <w:name w:val="Heading 1 Char"/>
    <w:basedOn w:val="DefaultParagraphFont"/>
    <w:link w:val="Heading1"/>
    <w:uiPriority w:val="9"/>
    <w:rsid w:val="008676EF"/>
    <w:rPr>
      <w:rFonts w:ascii="Times New Roman" w:eastAsia="Times New Roman" w:hAnsi="Times New Roman" w:cs="Times New Roman"/>
      <w:b/>
      <w:bCs/>
      <w:kern w:val="36"/>
      <w:sz w:val="48"/>
      <w:szCs w:val="48"/>
      <w:lang w:eastAsia="en-GB"/>
      <w14:ligatures w14:val="none"/>
    </w:rPr>
  </w:style>
  <w:style w:type="character" w:styleId="BookTitle">
    <w:name w:val="Book Title"/>
    <w:basedOn w:val="DefaultParagraphFont"/>
    <w:uiPriority w:val="33"/>
    <w:qFormat/>
    <w:rsid w:val="00F04D56"/>
    <w:rPr>
      <w:b/>
      <w:bCs/>
      <w:i/>
      <w:iCs/>
      <w:spacing w:val="5"/>
    </w:rPr>
  </w:style>
  <w:style w:type="paragraph" w:customStyle="1" w:styleId="Default">
    <w:name w:val="Default"/>
    <w:rsid w:val="00D83B5D"/>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paragraph" w:customStyle="1" w:styleId="Pa2">
    <w:name w:val="Pa2"/>
    <w:basedOn w:val="Default"/>
    <w:next w:val="Default"/>
    <w:uiPriority w:val="99"/>
    <w:rsid w:val="00D83B5D"/>
    <w:pPr>
      <w:spacing w:line="241" w:lineRule="atLeast"/>
    </w:pPr>
    <w:rPr>
      <w:rFonts w:ascii="MPQAV Y+ Arial MT" w:hAnsi="MPQAV Y+ Arial MT" w:cstheme="minorBidi"/>
      <w:color w:val="auto"/>
    </w:rPr>
  </w:style>
  <w:style w:type="character" w:customStyle="1" w:styleId="A1">
    <w:name w:val="A1"/>
    <w:uiPriority w:val="99"/>
    <w:rsid w:val="00D83B5D"/>
    <w:rPr>
      <w:rFonts w:ascii="MPQAV Y+ Arial MT" w:hAnsi="MPQAV Y+ Arial MT" w:cs="MPQAV Y+ Arial 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2253">
      <w:bodyDiv w:val="1"/>
      <w:marLeft w:val="0"/>
      <w:marRight w:val="0"/>
      <w:marTop w:val="0"/>
      <w:marBottom w:val="0"/>
      <w:divBdr>
        <w:top w:val="none" w:sz="0" w:space="0" w:color="auto"/>
        <w:left w:val="none" w:sz="0" w:space="0" w:color="auto"/>
        <w:bottom w:val="none" w:sz="0" w:space="0" w:color="auto"/>
        <w:right w:val="none" w:sz="0" w:space="0" w:color="auto"/>
      </w:divBdr>
    </w:div>
    <w:div w:id="183904756">
      <w:bodyDiv w:val="1"/>
      <w:marLeft w:val="0"/>
      <w:marRight w:val="0"/>
      <w:marTop w:val="0"/>
      <w:marBottom w:val="0"/>
      <w:divBdr>
        <w:top w:val="none" w:sz="0" w:space="0" w:color="auto"/>
        <w:left w:val="none" w:sz="0" w:space="0" w:color="auto"/>
        <w:bottom w:val="none" w:sz="0" w:space="0" w:color="auto"/>
        <w:right w:val="none" w:sz="0" w:space="0" w:color="auto"/>
      </w:divBdr>
    </w:div>
    <w:div w:id="361444033">
      <w:bodyDiv w:val="1"/>
      <w:marLeft w:val="0"/>
      <w:marRight w:val="0"/>
      <w:marTop w:val="0"/>
      <w:marBottom w:val="0"/>
      <w:divBdr>
        <w:top w:val="none" w:sz="0" w:space="0" w:color="auto"/>
        <w:left w:val="none" w:sz="0" w:space="0" w:color="auto"/>
        <w:bottom w:val="none" w:sz="0" w:space="0" w:color="auto"/>
        <w:right w:val="none" w:sz="0" w:space="0" w:color="auto"/>
      </w:divBdr>
    </w:div>
    <w:div w:id="440758899">
      <w:bodyDiv w:val="1"/>
      <w:marLeft w:val="0"/>
      <w:marRight w:val="0"/>
      <w:marTop w:val="0"/>
      <w:marBottom w:val="0"/>
      <w:divBdr>
        <w:top w:val="none" w:sz="0" w:space="0" w:color="auto"/>
        <w:left w:val="none" w:sz="0" w:space="0" w:color="auto"/>
        <w:bottom w:val="none" w:sz="0" w:space="0" w:color="auto"/>
        <w:right w:val="none" w:sz="0" w:space="0" w:color="auto"/>
      </w:divBdr>
    </w:div>
    <w:div w:id="446198393">
      <w:bodyDiv w:val="1"/>
      <w:marLeft w:val="0"/>
      <w:marRight w:val="0"/>
      <w:marTop w:val="0"/>
      <w:marBottom w:val="0"/>
      <w:divBdr>
        <w:top w:val="none" w:sz="0" w:space="0" w:color="auto"/>
        <w:left w:val="none" w:sz="0" w:space="0" w:color="auto"/>
        <w:bottom w:val="none" w:sz="0" w:space="0" w:color="auto"/>
        <w:right w:val="none" w:sz="0" w:space="0" w:color="auto"/>
      </w:divBdr>
    </w:div>
    <w:div w:id="497230350">
      <w:bodyDiv w:val="1"/>
      <w:marLeft w:val="0"/>
      <w:marRight w:val="0"/>
      <w:marTop w:val="0"/>
      <w:marBottom w:val="0"/>
      <w:divBdr>
        <w:top w:val="none" w:sz="0" w:space="0" w:color="auto"/>
        <w:left w:val="none" w:sz="0" w:space="0" w:color="auto"/>
        <w:bottom w:val="none" w:sz="0" w:space="0" w:color="auto"/>
        <w:right w:val="none" w:sz="0" w:space="0" w:color="auto"/>
      </w:divBdr>
    </w:div>
    <w:div w:id="542711335">
      <w:bodyDiv w:val="1"/>
      <w:marLeft w:val="0"/>
      <w:marRight w:val="0"/>
      <w:marTop w:val="0"/>
      <w:marBottom w:val="0"/>
      <w:divBdr>
        <w:top w:val="none" w:sz="0" w:space="0" w:color="auto"/>
        <w:left w:val="none" w:sz="0" w:space="0" w:color="auto"/>
        <w:bottom w:val="none" w:sz="0" w:space="0" w:color="auto"/>
        <w:right w:val="none" w:sz="0" w:space="0" w:color="auto"/>
      </w:divBdr>
    </w:div>
    <w:div w:id="680859708">
      <w:bodyDiv w:val="1"/>
      <w:marLeft w:val="0"/>
      <w:marRight w:val="0"/>
      <w:marTop w:val="0"/>
      <w:marBottom w:val="0"/>
      <w:divBdr>
        <w:top w:val="none" w:sz="0" w:space="0" w:color="auto"/>
        <w:left w:val="none" w:sz="0" w:space="0" w:color="auto"/>
        <w:bottom w:val="none" w:sz="0" w:space="0" w:color="auto"/>
        <w:right w:val="none" w:sz="0" w:space="0" w:color="auto"/>
      </w:divBdr>
    </w:div>
    <w:div w:id="897476036">
      <w:bodyDiv w:val="1"/>
      <w:marLeft w:val="0"/>
      <w:marRight w:val="0"/>
      <w:marTop w:val="0"/>
      <w:marBottom w:val="0"/>
      <w:divBdr>
        <w:top w:val="none" w:sz="0" w:space="0" w:color="auto"/>
        <w:left w:val="none" w:sz="0" w:space="0" w:color="auto"/>
        <w:bottom w:val="none" w:sz="0" w:space="0" w:color="auto"/>
        <w:right w:val="none" w:sz="0" w:space="0" w:color="auto"/>
      </w:divBdr>
    </w:div>
    <w:div w:id="1206483127">
      <w:bodyDiv w:val="1"/>
      <w:marLeft w:val="0"/>
      <w:marRight w:val="0"/>
      <w:marTop w:val="0"/>
      <w:marBottom w:val="0"/>
      <w:divBdr>
        <w:top w:val="none" w:sz="0" w:space="0" w:color="auto"/>
        <w:left w:val="none" w:sz="0" w:space="0" w:color="auto"/>
        <w:bottom w:val="none" w:sz="0" w:space="0" w:color="auto"/>
        <w:right w:val="none" w:sz="0" w:space="0" w:color="auto"/>
      </w:divBdr>
    </w:div>
    <w:div w:id="1240098980">
      <w:bodyDiv w:val="1"/>
      <w:marLeft w:val="0"/>
      <w:marRight w:val="0"/>
      <w:marTop w:val="0"/>
      <w:marBottom w:val="0"/>
      <w:divBdr>
        <w:top w:val="none" w:sz="0" w:space="0" w:color="auto"/>
        <w:left w:val="none" w:sz="0" w:space="0" w:color="auto"/>
        <w:bottom w:val="none" w:sz="0" w:space="0" w:color="auto"/>
        <w:right w:val="none" w:sz="0" w:space="0" w:color="auto"/>
      </w:divBdr>
    </w:div>
    <w:div w:id="1633171894">
      <w:bodyDiv w:val="1"/>
      <w:marLeft w:val="0"/>
      <w:marRight w:val="0"/>
      <w:marTop w:val="0"/>
      <w:marBottom w:val="0"/>
      <w:divBdr>
        <w:top w:val="none" w:sz="0" w:space="0" w:color="auto"/>
        <w:left w:val="none" w:sz="0" w:space="0" w:color="auto"/>
        <w:bottom w:val="none" w:sz="0" w:space="0" w:color="auto"/>
        <w:right w:val="none" w:sz="0" w:space="0" w:color="auto"/>
      </w:divBdr>
    </w:div>
    <w:div w:id="1745299047">
      <w:bodyDiv w:val="1"/>
      <w:marLeft w:val="0"/>
      <w:marRight w:val="0"/>
      <w:marTop w:val="0"/>
      <w:marBottom w:val="0"/>
      <w:divBdr>
        <w:top w:val="none" w:sz="0" w:space="0" w:color="auto"/>
        <w:left w:val="none" w:sz="0" w:space="0" w:color="auto"/>
        <w:bottom w:val="none" w:sz="0" w:space="0" w:color="auto"/>
        <w:right w:val="none" w:sz="0" w:space="0" w:color="auto"/>
      </w:divBdr>
    </w:div>
    <w:div w:id="1926261097">
      <w:bodyDiv w:val="1"/>
      <w:marLeft w:val="0"/>
      <w:marRight w:val="0"/>
      <w:marTop w:val="0"/>
      <w:marBottom w:val="0"/>
      <w:divBdr>
        <w:top w:val="none" w:sz="0" w:space="0" w:color="auto"/>
        <w:left w:val="none" w:sz="0" w:space="0" w:color="auto"/>
        <w:bottom w:val="none" w:sz="0" w:space="0" w:color="auto"/>
        <w:right w:val="none" w:sz="0" w:space="0" w:color="auto"/>
      </w:divBdr>
    </w:div>
    <w:div w:id="19815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3D4B34EAFA904D9EF2700369339C8A" ma:contentTypeVersion="19" ma:contentTypeDescription="Create a new document." ma:contentTypeScope="" ma:versionID="dd98db2810cd1ffd6ae9bc5105c8a4da">
  <xsd:schema xmlns:xsd="http://www.w3.org/2001/XMLSchema" xmlns:xs="http://www.w3.org/2001/XMLSchema" xmlns:p="http://schemas.microsoft.com/office/2006/metadata/properties" xmlns:ns2="94341fee-d4fc-40bf-afed-a40ceaebc1f7" xmlns:ns3="c2e924d3-5205-4ea0-991a-02cd066a4224" targetNamespace="http://schemas.microsoft.com/office/2006/metadata/properties" ma:root="true" ma:fieldsID="85cd64c61800fb1a2dcceab644869734" ns2:_="" ns3:_="">
    <xsd:import namespace="94341fee-d4fc-40bf-afed-a40ceaebc1f7"/>
    <xsd:import namespace="c2e924d3-5205-4ea0-991a-02cd066a4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41fee-d4fc-40bf-afed-a40ceaebc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cdeb02-0f51-4667-af8d-3e03aa991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2e924d3-5205-4ea0-991a-02cd066a42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a8ab5c-ac33-4990-b3b2-63388f233584}" ma:internalName="TaxCatchAll" ma:showField="CatchAllData" ma:web="c2e924d3-5205-4ea0-991a-02cd066a42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341fee-d4fc-40bf-afed-a40ceaebc1f7">
      <Terms xmlns="http://schemas.microsoft.com/office/infopath/2007/PartnerControls"/>
    </lcf76f155ced4ddcb4097134ff3c332f>
    <TaxCatchAll xmlns="c2e924d3-5205-4ea0-991a-02cd066a4224" xsi:nil="true"/>
    <Number xmlns="94341fee-d4fc-40bf-afed-a40ceaebc1f7" xsi:nil="true"/>
  </documentManagement>
</p:properties>
</file>

<file path=customXml/itemProps1.xml><?xml version="1.0" encoding="utf-8"?>
<ds:datastoreItem xmlns:ds="http://schemas.openxmlformats.org/officeDocument/2006/customXml" ds:itemID="{A38FECC7-C43F-44C7-B69E-93DF0BBC01F2}">
  <ds:schemaRefs>
    <ds:schemaRef ds:uri="http://schemas.microsoft.com/sharepoint/v3/contenttype/forms"/>
  </ds:schemaRefs>
</ds:datastoreItem>
</file>

<file path=customXml/itemProps2.xml><?xml version="1.0" encoding="utf-8"?>
<ds:datastoreItem xmlns:ds="http://schemas.openxmlformats.org/officeDocument/2006/customXml" ds:itemID="{30A65775-E5AA-481B-AFDB-754C3BD8009C}"/>
</file>

<file path=customXml/itemProps3.xml><?xml version="1.0" encoding="utf-8"?>
<ds:datastoreItem xmlns:ds="http://schemas.openxmlformats.org/officeDocument/2006/customXml" ds:itemID="{A9F8F676-FEF8-4C0E-A5FC-FE008C7B7CF1}">
  <ds:schemaRefs>
    <ds:schemaRef ds:uri="94341fee-d4fc-40bf-afed-a40ceaebc1f7"/>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c2e924d3-5205-4ea0-991a-02cd066a422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doherty</dc:creator>
  <cp:keywords/>
  <dc:description/>
  <cp:lastModifiedBy>Mairead Maxted</cp:lastModifiedBy>
  <cp:revision>98</cp:revision>
  <cp:lastPrinted>2023-05-11T21:52:00Z</cp:lastPrinted>
  <dcterms:created xsi:type="dcterms:W3CDTF">2023-05-14T12:07:00Z</dcterms:created>
  <dcterms:modified xsi:type="dcterms:W3CDTF">2024-02-27T12:04:00Z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0x010100DB3D4B34EAFA904D9EF2700369339C8A</vt:lpwstr>
  </property>
  <property fmtid="{D5CDD505-2E9C-101B-9397-08002B2CF9AE}" pid="3" name="MediaServiceImageTags">
    <vt:lpwstr/>
  </property>
</Properties>
</file>